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E2B" w:rsidRPr="007079B7" w:rsidRDefault="00CA3832" w:rsidP="002E5E2B">
      <w:pPr>
        <w:jc w:val="center"/>
      </w:pPr>
      <w:r w:rsidRPr="007079B7">
        <w:rPr>
          <w:noProof/>
        </w:rPr>
        <w:drawing>
          <wp:inline distT="0" distB="0" distL="0" distR="0">
            <wp:extent cx="571500" cy="72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1500" cy="723900"/>
                    </a:xfrm>
                    <a:prstGeom prst="rect">
                      <a:avLst/>
                    </a:prstGeom>
                    <a:solidFill>
                      <a:srgbClr val="FFFFFF"/>
                    </a:solidFill>
                    <a:ln>
                      <a:noFill/>
                    </a:ln>
                  </pic:spPr>
                </pic:pic>
              </a:graphicData>
            </a:graphic>
          </wp:inline>
        </w:drawing>
      </w:r>
    </w:p>
    <w:p w:rsidR="002E5E2B" w:rsidRPr="001D169A" w:rsidRDefault="002E5E2B" w:rsidP="002E5E2B">
      <w:pPr>
        <w:jc w:val="center"/>
        <w:rPr>
          <w:sz w:val="28"/>
          <w:szCs w:val="28"/>
        </w:rPr>
      </w:pPr>
      <w:r w:rsidRPr="001D169A">
        <w:rPr>
          <w:sz w:val="28"/>
          <w:szCs w:val="28"/>
        </w:rPr>
        <w:t>РОССИЙСКАЯ ФЕДЕРАЦИЯ</w:t>
      </w:r>
    </w:p>
    <w:p w:rsidR="002E5E2B" w:rsidRPr="001D169A" w:rsidRDefault="002E5E2B" w:rsidP="002E5E2B">
      <w:pPr>
        <w:jc w:val="center"/>
        <w:rPr>
          <w:sz w:val="28"/>
          <w:szCs w:val="28"/>
        </w:rPr>
      </w:pPr>
      <w:r w:rsidRPr="001D169A">
        <w:rPr>
          <w:sz w:val="28"/>
          <w:szCs w:val="28"/>
        </w:rPr>
        <w:t>РОСТОВСКАЯ ОБЛАСТЬ</w:t>
      </w:r>
    </w:p>
    <w:p w:rsidR="00DE1BDE" w:rsidRPr="001D169A" w:rsidRDefault="002E5E2B" w:rsidP="002E5E2B">
      <w:pPr>
        <w:jc w:val="center"/>
        <w:rPr>
          <w:sz w:val="28"/>
          <w:szCs w:val="28"/>
        </w:rPr>
      </w:pPr>
      <w:r w:rsidRPr="001D169A">
        <w:rPr>
          <w:sz w:val="28"/>
          <w:szCs w:val="28"/>
        </w:rPr>
        <w:t xml:space="preserve">МУНИЦИПАЛЬНОЕ ОБРАЗОВАНИЕ </w:t>
      </w:r>
    </w:p>
    <w:p w:rsidR="002E5E2B" w:rsidRPr="001D169A" w:rsidRDefault="002E5E2B" w:rsidP="002E5E2B">
      <w:pPr>
        <w:jc w:val="center"/>
        <w:rPr>
          <w:sz w:val="28"/>
          <w:szCs w:val="28"/>
        </w:rPr>
      </w:pPr>
      <w:r w:rsidRPr="001D169A">
        <w:rPr>
          <w:sz w:val="28"/>
          <w:szCs w:val="28"/>
        </w:rPr>
        <w:t>«</w:t>
      </w:r>
      <w:r w:rsidR="00993FB2" w:rsidRPr="001D169A">
        <w:rPr>
          <w:sz w:val="28"/>
          <w:szCs w:val="28"/>
        </w:rPr>
        <w:t>БОГУРАЕВСКОЕ СЕЛЬСКОЕ ПОСЕЛЕНИЕ</w:t>
      </w:r>
      <w:r w:rsidRPr="001D169A">
        <w:rPr>
          <w:sz w:val="28"/>
          <w:szCs w:val="28"/>
        </w:rPr>
        <w:t>»</w:t>
      </w:r>
    </w:p>
    <w:p w:rsidR="002E5E2B" w:rsidRPr="001D169A" w:rsidRDefault="002E5E2B" w:rsidP="002E5E2B">
      <w:pPr>
        <w:jc w:val="center"/>
        <w:rPr>
          <w:sz w:val="28"/>
          <w:szCs w:val="28"/>
        </w:rPr>
      </w:pPr>
      <w:r w:rsidRPr="001D169A">
        <w:rPr>
          <w:sz w:val="28"/>
          <w:szCs w:val="28"/>
        </w:rPr>
        <w:t xml:space="preserve">АДМИНИСТРАЦИЯ </w:t>
      </w:r>
      <w:r w:rsidR="00993FB2" w:rsidRPr="001D169A">
        <w:rPr>
          <w:sz w:val="28"/>
          <w:szCs w:val="28"/>
        </w:rPr>
        <w:t>БОГУРАЕВСКОГО СЕЛЬСКОГО ПОСЕЛЕНИЯ</w:t>
      </w:r>
    </w:p>
    <w:p w:rsidR="002E5E2B" w:rsidRPr="007079B7" w:rsidRDefault="002E5E2B" w:rsidP="002E5E2B">
      <w:pPr>
        <w:jc w:val="center"/>
      </w:pPr>
      <w:r w:rsidRPr="007079B7">
        <w:t xml:space="preserve"> </w:t>
      </w:r>
    </w:p>
    <w:p w:rsidR="002E5E2B" w:rsidRPr="007079B7" w:rsidRDefault="00030D21" w:rsidP="002E5E2B">
      <w:pPr>
        <w:suppressAutoHyphens/>
        <w:spacing w:after="100" w:afterAutospacing="1"/>
        <w:jc w:val="center"/>
        <w:rPr>
          <w:b/>
          <w:sz w:val="28"/>
          <w:szCs w:val="28"/>
          <w:lang w:eastAsia="zh-CN"/>
        </w:rPr>
      </w:pPr>
      <w:r>
        <w:rPr>
          <w:b/>
          <w:sz w:val="28"/>
          <w:szCs w:val="28"/>
          <w:lang w:eastAsia="zh-CN"/>
        </w:rPr>
        <w:t>ПРОЕКТ -</w:t>
      </w:r>
      <w:r w:rsidR="002E5E2B" w:rsidRPr="007079B7">
        <w:rPr>
          <w:b/>
          <w:sz w:val="28"/>
          <w:szCs w:val="28"/>
          <w:lang w:eastAsia="zh-CN"/>
        </w:rPr>
        <w:t>ПОСТАНОВЛЕНИЕ</w:t>
      </w:r>
    </w:p>
    <w:p w:rsidR="002E5E2B" w:rsidRPr="007079B7" w:rsidRDefault="00064293" w:rsidP="002E5E2B">
      <w:pPr>
        <w:suppressAutoHyphens/>
        <w:spacing w:after="100" w:afterAutospacing="1"/>
        <w:jc w:val="center"/>
        <w:rPr>
          <w:sz w:val="28"/>
          <w:szCs w:val="28"/>
          <w:lang w:eastAsia="zh-CN"/>
        </w:rPr>
      </w:pPr>
      <w:r>
        <w:rPr>
          <w:sz w:val="28"/>
          <w:szCs w:val="28"/>
          <w:lang w:eastAsia="zh-CN"/>
        </w:rPr>
        <w:t>От_________</w:t>
      </w:r>
      <w:r w:rsidR="002E5E2B" w:rsidRPr="007079B7">
        <w:rPr>
          <w:sz w:val="28"/>
          <w:szCs w:val="28"/>
          <w:lang w:eastAsia="zh-CN"/>
        </w:rPr>
        <w:t>202</w:t>
      </w:r>
      <w:r w:rsidR="00B709B1">
        <w:rPr>
          <w:sz w:val="28"/>
          <w:szCs w:val="28"/>
          <w:lang w:eastAsia="zh-CN"/>
        </w:rPr>
        <w:t>6</w:t>
      </w:r>
      <w:r w:rsidR="002E5E2B" w:rsidRPr="007079B7">
        <w:rPr>
          <w:sz w:val="28"/>
          <w:szCs w:val="28"/>
          <w:lang w:eastAsia="zh-CN"/>
        </w:rPr>
        <w:t xml:space="preserve"> № </w:t>
      </w:r>
    </w:p>
    <w:p w:rsidR="002E5E2B" w:rsidRDefault="00993FB2" w:rsidP="002E5E2B">
      <w:pPr>
        <w:suppressAutoHyphens/>
        <w:spacing w:after="100" w:afterAutospacing="1"/>
        <w:jc w:val="center"/>
        <w:rPr>
          <w:sz w:val="28"/>
          <w:szCs w:val="28"/>
          <w:lang w:eastAsia="zh-CN"/>
        </w:rPr>
      </w:pPr>
      <w:r>
        <w:rPr>
          <w:sz w:val="28"/>
          <w:szCs w:val="28"/>
          <w:lang w:eastAsia="zh-CN"/>
        </w:rPr>
        <w:t>х. Богураев</w:t>
      </w:r>
    </w:p>
    <w:p w:rsidR="002E5E2B" w:rsidRPr="008F7F6F" w:rsidRDefault="00BB2D4E" w:rsidP="002E5E2B">
      <w:pPr>
        <w:widowControl w:val="0"/>
        <w:tabs>
          <w:tab w:val="left" w:pos="847"/>
          <w:tab w:val="left" w:pos="4928"/>
        </w:tabs>
        <w:suppressAutoHyphens/>
        <w:spacing w:line="228" w:lineRule="auto"/>
        <w:jc w:val="center"/>
        <w:rPr>
          <w:rFonts w:eastAsia="Droid Sans Fallback" w:cs="FreeSans"/>
          <w:kern w:val="1"/>
          <w:sz w:val="28"/>
          <w:szCs w:val="28"/>
          <w:lang w:eastAsia="zh-CN" w:bidi="hi-IN"/>
        </w:rPr>
      </w:pPr>
      <w:bookmarkStart w:id="0" w:name="Наименование"/>
      <w:bookmarkEnd w:id="0"/>
      <w:r w:rsidRPr="008F7F6F">
        <w:rPr>
          <w:sz w:val="28"/>
          <w:szCs w:val="28"/>
        </w:rPr>
        <w:t xml:space="preserve">О внесении изменений в постановление Администрации </w:t>
      </w:r>
      <w:r w:rsidR="00993FB2" w:rsidRPr="008F7F6F">
        <w:rPr>
          <w:sz w:val="28"/>
          <w:szCs w:val="28"/>
        </w:rPr>
        <w:t>Богураевского сельского поселения</w:t>
      </w:r>
      <w:r w:rsidRPr="008F7F6F">
        <w:rPr>
          <w:sz w:val="28"/>
          <w:szCs w:val="28"/>
        </w:rPr>
        <w:t xml:space="preserve"> от </w:t>
      </w:r>
      <w:r w:rsidR="00993FB2" w:rsidRPr="008F7F6F">
        <w:rPr>
          <w:sz w:val="28"/>
          <w:szCs w:val="28"/>
        </w:rPr>
        <w:t>13.02.2019</w:t>
      </w:r>
      <w:r w:rsidRPr="008F7F6F">
        <w:rPr>
          <w:sz w:val="28"/>
          <w:szCs w:val="28"/>
        </w:rPr>
        <w:t xml:space="preserve"> № </w:t>
      </w:r>
      <w:r w:rsidR="00993FB2" w:rsidRPr="008F7F6F">
        <w:rPr>
          <w:sz w:val="28"/>
          <w:szCs w:val="28"/>
        </w:rPr>
        <w:t>24</w:t>
      </w:r>
    </w:p>
    <w:p w:rsidR="002E5E2B" w:rsidRPr="008F7F6F" w:rsidRDefault="002E5E2B" w:rsidP="00205045">
      <w:pPr>
        <w:widowControl w:val="0"/>
        <w:tabs>
          <w:tab w:val="left" w:pos="847"/>
          <w:tab w:val="left" w:pos="4928"/>
        </w:tabs>
        <w:suppressAutoHyphens/>
        <w:spacing w:line="228" w:lineRule="auto"/>
        <w:jc w:val="both"/>
        <w:rPr>
          <w:rFonts w:eastAsia="Droid Sans Fallback" w:cs="FreeSans"/>
          <w:kern w:val="1"/>
          <w:sz w:val="28"/>
          <w:szCs w:val="28"/>
          <w:lang w:eastAsia="zh-CN" w:bidi="hi-IN"/>
        </w:rPr>
      </w:pPr>
    </w:p>
    <w:p w:rsidR="00993FB2" w:rsidRPr="00460C41" w:rsidRDefault="002E5E2B" w:rsidP="00993FB2">
      <w:pPr>
        <w:widowControl w:val="0"/>
        <w:tabs>
          <w:tab w:val="left" w:pos="847"/>
          <w:tab w:val="left" w:pos="4928"/>
        </w:tabs>
        <w:suppressAutoHyphens/>
        <w:spacing w:line="228" w:lineRule="auto"/>
        <w:ind w:firstLine="709"/>
        <w:jc w:val="both"/>
        <w:rPr>
          <w:rFonts w:eastAsia="Droid Sans Fallback"/>
          <w:kern w:val="1"/>
          <w:sz w:val="16"/>
          <w:szCs w:val="16"/>
          <w:lang w:eastAsia="zh-CN" w:bidi="hi-IN"/>
        </w:rPr>
      </w:pPr>
      <w:r>
        <w:rPr>
          <w:rFonts w:eastAsia="Droid Sans Fallback" w:cs="FreeSans"/>
          <w:kern w:val="1"/>
          <w:sz w:val="28"/>
          <w:szCs w:val="28"/>
          <w:lang w:eastAsia="zh-CN" w:bidi="hi-IN"/>
        </w:rPr>
        <w:tab/>
      </w:r>
      <w:r w:rsidR="00993FB2" w:rsidRPr="00460C41">
        <w:rPr>
          <w:rFonts w:eastAsia="Droid Sans Fallback"/>
          <w:kern w:val="1"/>
          <w:sz w:val="28"/>
          <w:szCs w:val="28"/>
          <w:lang w:eastAsia="zh-CN" w:bidi="hi-IN"/>
        </w:rPr>
        <w:t xml:space="preserve">В целях обеспечения реализации муниципальной программы Богураевского сельского поселения </w:t>
      </w:r>
      <w:r w:rsidR="00993FB2" w:rsidRPr="00460C41">
        <w:rPr>
          <w:sz w:val="28"/>
          <w:szCs w:val="28"/>
        </w:rPr>
        <w:t>«</w:t>
      </w:r>
      <w:r w:rsidR="00993FB2" w:rsidRPr="00993FB2">
        <w:rPr>
          <w:color w:val="000000"/>
          <w:sz w:val="28"/>
          <w:szCs w:val="28"/>
        </w:rPr>
        <w:t>Переселение граждан из многоквартирных домов, признанных аварийными после 1 января 2012г., в 2019-2030 годах</w:t>
      </w:r>
      <w:r w:rsidR="00993FB2" w:rsidRPr="00460C41">
        <w:rPr>
          <w:sz w:val="28"/>
          <w:szCs w:val="28"/>
        </w:rPr>
        <w:t>»</w:t>
      </w:r>
      <w:r w:rsidR="00993FB2" w:rsidRPr="00460C41">
        <w:rPr>
          <w:rFonts w:eastAsia="Droid Sans Fallback"/>
          <w:kern w:val="1"/>
          <w:sz w:val="28"/>
          <w:szCs w:val="28"/>
          <w:lang w:eastAsia="zh-CN" w:bidi="hi-IN"/>
        </w:rPr>
        <w:t xml:space="preserve">, Администрация Богураевского сельского поселения </w:t>
      </w:r>
      <w:r w:rsidR="00993FB2" w:rsidRPr="00460C41">
        <w:rPr>
          <w:rFonts w:eastAsia="Droid Sans Fallback"/>
          <w:b/>
          <w:spacing w:val="20"/>
          <w:kern w:val="28"/>
          <w:sz w:val="28"/>
          <w:szCs w:val="28"/>
          <w:lang w:eastAsia="zh-CN" w:bidi="hi-IN"/>
        </w:rPr>
        <w:t>постановляет</w:t>
      </w:r>
      <w:r w:rsidR="00993FB2" w:rsidRPr="00460C41">
        <w:rPr>
          <w:rFonts w:eastAsia="Droid Sans Fallback"/>
          <w:b/>
          <w:kern w:val="1"/>
          <w:sz w:val="28"/>
          <w:szCs w:val="28"/>
          <w:lang w:eastAsia="zh-CN" w:bidi="hi-IN"/>
        </w:rPr>
        <w:t>:</w:t>
      </w:r>
    </w:p>
    <w:p w:rsidR="00993FB2" w:rsidRPr="00460C41" w:rsidRDefault="00993FB2" w:rsidP="00993FB2">
      <w:pPr>
        <w:ind w:right="-29"/>
        <w:jc w:val="both"/>
        <w:rPr>
          <w:sz w:val="28"/>
          <w:szCs w:val="28"/>
        </w:rPr>
      </w:pPr>
    </w:p>
    <w:p w:rsidR="00205045" w:rsidRPr="00205045" w:rsidRDefault="00205045" w:rsidP="00993FB2">
      <w:pPr>
        <w:widowControl w:val="0"/>
        <w:tabs>
          <w:tab w:val="left" w:pos="847"/>
          <w:tab w:val="left" w:pos="4928"/>
        </w:tabs>
        <w:suppressAutoHyphens/>
        <w:spacing w:line="228" w:lineRule="auto"/>
        <w:jc w:val="both"/>
        <w:rPr>
          <w:rFonts w:eastAsia="Droid Sans Fallback" w:cs="FreeSans"/>
          <w:kern w:val="1"/>
          <w:sz w:val="16"/>
          <w:szCs w:val="16"/>
          <w:lang w:eastAsia="zh-CN" w:bidi="hi-IN"/>
        </w:rPr>
      </w:pPr>
    </w:p>
    <w:p w:rsidR="00993FB2" w:rsidRPr="00030D21" w:rsidRDefault="00993FB2" w:rsidP="00030D21">
      <w:pPr>
        <w:widowControl w:val="0"/>
        <w:numPr>
          <w:ilvl w:val="0"/>
          <w:numId w:val="1"/>
        </w:numPr>
        <w:tabs>
          <w:tab w:val="clear" w:pos="0"/>
          <w:tab w:val="left" w:pos="993"/>
          <w:tab w:val="num" w:pos="2695"/>
        </w:tabs>
        <w:suppressAutoHyphens/>
        <w:spacing w:line="228" w:lineRule="auto"/>
        <w:ind w:left="0" w:right="-29" w:firstLine="567"/>
        <w:contextualSpacing/>
        <w:jc w:val="both"/>
        <w:rPr>
          <w:sz w:val="28"/>
          <w:szCs w:val="28"/>
        </w:rPr>
      </w:pPr>
      <w:r w:rsidRPr="00460C41">
        <w:rPr>
          <w:rFonts w:eastAsia="Droid Sans Fallback"/>
          <w:color w:val="000000"/>
          <w:kern w:val="1"/>
          <w:sz w:val="28"/>
          <w:szCs w:val="28"/>
          <w:lang w:bidi="hi-IN"/>
        </w:rPr>
        <w:t>Внести в постановление Администрации Богураевского сельского поселения</w:t>
      </w:r>
      <w:r>
        <w:rPr>
          <w:sz w:val="28"/>
          <w:szCs w:val="28"/>
        </w:rPr>
        <w:t xml:space="preserve"> от 13.02.2019 № 24</w:t>
      </w:r>
      <w:r w:rsidRPr="00460C41">
        <w:rPr>
          <w:sz w:val="28"/>
          <w:szCs w:val="28"/>
        </w:rPr>
        <w:t xml:space="preserve"> «</w:t>
      </w:r>
      <w:r w:rsidRPr="00993FB2">
        <w:rPr>
          <w:color w:val="000000"/>
          <w:sz w:val="28"/>
          <w:szCs w:val="28"/>
        </w:rPr>
        <w:t>Переселение граждан из многоквартирных домов, признанных аварийными после 1 января 2012г., в 2019-2030 годах</w:t>
      </w:r>
      <w:r w:rsidRPr="00460C41">
        <w:rPr>
          <w:sz w:val="28"/>
          <w:szCs w:val="28"/>
        </w:rPr>
        <w:t xml:space="preserve">» </w:t>
      </w:r>
      <w:r w:rsidR="00030D21">
        <w:rPr>
          <w:sz w:val="28"/>
          <w:szCs w:val="28"/>
        </w:rPr>
        <w:t>следующие изменения</w:t>
      </w:r>
      <w:r w:rsidRPr="00030D21">
        <w:rPr>
          <w:rFonts w:eastAsia="Droid Sans Fallback"/>
          <w:color w:val="000000"/>
          <w:kern w:val="1"/>
          <w:sz w:val="28"/>
          <w:szCs w:val="28"/>
          <w:lang w:bidi="hi-IN"/>
        </w:rPr>
        <w:t>.</w:t>
      </w:r>
    </w:p>
    <w:p w:rsidR="00030D21" w:rsidRPr="00030D21" w:rsidRDefault="00030D21" w:rsidP="00030D21">
      <w:pPr>
        <w:widowControl w:val="0"/>
        <w:tabs>
          <w:tab w:val="left" w:pos="993"/>
        </w:tabs>
        <w:suppressAutoHyphens/>
        <w:spacing w:line="228" w:lineRule="auto"/>
        <w:ind w:right="-29" w:firstLine="567"/>
        <w:contextualSpacing/>
        <w:jc w:val="both"/>
        <w:rPr>
          <w:rFonts w:eastAsia="Droid Sans Fallback"/>
          <w:color w:val="000000"/>
          <w:kern w:val="1"/>
          <w:sz w:val="28"/>
          <w:szCs w:val="28"/>
          <w:lang w:bidi="hi-IN"/>
        </w:rPr>
      </w:pPr>
      <w:r>
        <w:rPr>
          <w:rFonts w:eastAsia="Droid Sans Fallback"/>
          <w:color w:val="000000"/>
          <w:kern w:val="1"/>
          <w:sz w:val="28"/>
          <w:szCs w:val="28"/>
          <w:lang w:bidi="hi-IN"/>
        </w:rPr>
        <w:t xml:space="preserve">1.1. в приложение к Постановлению, в пункте </w:t>
      </w:r>
      <w:r>
        <w:rPr>
          <w:rFonts w:eastAsia="Droid Sans Fallback"/>
          <w:color w:val="000000"/>
          <w:kern w:val="1"/>
          <w:sz w:val="28"/>
          <w:szCs w:val="28"/>
          <w:lang w:val="en-US" w:bidi="hi-IN"/>
        </w:rPr>
        <w:t>II</w:t>
      </w:r>
      <w:r>
        <w:rPr>
          <w:rFonts w:eastAsia="Droid Sans Fallback"/>
          <w:color w:val="000000"/>
          <w:kern w:val="1"/>
          <w:sz w:val="28"/>
          <w:szCs w:val="28"/>
          <w:lang w:bidi="hi-IN"/>
        </w:rPr>
        <w:t xml:space="preserve"> Паспорт муниципальной программы </w:t>
      </w:r>
      <w:r w:rsidRPr="00460C41">
        <w:rPr>
          <w:sz w:val="28"/>
          <w:szCs w:val="28"/>
        </w:rPr>
        <w:t>«</w:t>
      </w:r>
      <w:r w:rsidRPr="00993FB2">
        <w:rPr>
          <w:color w:val="000000"/>
          <w:sz w:val="28"/>
          <w:szCs w:val="28"/>
        </w:rPr>
        <w:t>Переселение граждан из многоквартирных домов, признанных аварийными после 1 января 2012г., в 2019-2030 годах</w:t>
      </w:r>
      <w:r w:rsidRPr="00460C41">
        <w:rPr>
          <w:sz w:val="28"/>
          <w:szCs w:val="28"/>
        </w:rPr>
        <w:t>»</w:t>
      </w:r>
      <w:r>
        <w:rPr>
          <w:sz w:val="28"/>
          <w:szCs w:val="28"/>
        </w:rPr>
        <w:t xml:space="preserve"> пункт 1.5 «</w:t>
      </w:r>
      <w:r w:rsidRPr="00DE1BDE">
        <w:rPr>
          <w:sz w:val="28"/>
          <w:szCs w:val="28"/>
        </w:rPr>
        <w:t>Параметры финансового обеспечения муниципальной программы</w:t>
      </w:r>
      <w:r>
        <w:rPr>
          <w:sz w:val="28"/>
          <w:szCs w:val="28"/>
        </w:rPr>
        <w:t xml:space="preserve">» изложить в следующей </w:t>
      </w:r>
      <w:r w:rsidR="005D5BE2">
        <w:rPr>
          <w:sz w:val="28"/>
          <w:szCs w:val="28"/>
        </w:rPr>
        <w:t>редакции:</w:t>
      </w:r>
    </w:p>
    <w:tbl>
      <w:tblPr>
        <w:tblW w:w="0" w:type="auto"/>
        <w:tblLayout w:type="fixed"/>
        <w:tblCellMar>
          <w:top w:w="102" w:type="dxa"/>
          <w:left w:w="62" w:type="dxa"/>
          <w:bottom w:w="102" w:type="dxa"/>
          <w:right w:w="62" w:type="dxa"/>
        </w:tblCellMar>
        <w:tblLook w:val="0000"/>
      </w:tblPr>
      <w:tblGrid>
        <w:gridCol w:w="851"/>
        <w:gridCol w:w="2977"/>
        <w:gridCol w:w="850"/>
        <w:gridCol w:w="5387"/>
      </w:tblGrid>
      <w:tr w:rsidR="00030D21" w:rsidRPr="00EF7F3C" w:rsidTr="00030D21">
        <w:tc>
          <w:tcPr>
            <w:tcW w:w="851" w:type="dxa"/>
          </w:tcPr>
          <w:p w:rsidR="00030D21" w:rsidRPr="00DE1BDE" w:rsidRDefault="00030D21" w:rsidP="00030D21">
            <w:pPr>
              <w:rPr>
                <w:sz w:val="28"/>
                <w:szCs w:val="28"/>
              </w:rPr>
            </w:pPr>
            <w:r w:rsidRPr="00DE1BDE">
              <w:rPr>
                <w:sz w:val="28"/>
                <w:szCs w:val="28"/>
              </w:rPr>
              <w:t>1.5.</w:t>
            </w:r>
          </w:p>
        </w:tc>
        <w:tc>
          <w:tcPr>
            <w:tcW w:w="2977" w:type="dxa"/>
          </w:tcPr>
          <w:p w:rsidR="00030D21" w:rsidRPr="00DE1BDE" w:rsidRDefault="00030D21" w:rsidP="00030D21">
            <w:pPr>
              <w:rPr>
                <w:sz w:val="28"/>
                <w:szCs w:val="28"/>
              </w:rPr>
            </w:pPr>
            <w:r w:rsidRPr="00DE1BDE">
              <w:rPr>
                <w:sz w:val="28"/>
                <w:szCs w:val="28"/>
              </w:rPr>
              <w:t>Параметры финансового обеспечения муниципальной программы</w:t>
            </w:r>
          </w:p>
        </w:tc>
        <w:tc>
          <w:tcPr>
            <w:tcW w:w="850" w:type="dxa"/>
          </w:tcPr>
          <w:p w:rsidR="00030D21" w:rsidRPr="00DE1BDE" w:rsidRDefault="00030D21" w:rsidP="00030D21">
            <w:pPr>
              <w:rPr>
                <w:sz w:val="28"/>
                <w:szCs w:val="28"/>
              </w:rPr>
            </w:pPr>
            <w:r w:rsidRPr="00DE1BDE">
              <w:rPr>
                <w:sz w:val="28"/>
                <w:szCs w:val="28"/>
              </w:rPr>
              <w:t xml:space="preserve">    -</w:t>
            </w:r>
          </w:p>
        </w:tc>
        <w:tc>
          <w:tcPr>
            <w:tcW w:w="5387" w:type="dxa"/>
          </w:tcPr>
          <w:p w:rsidR="00030D21" w:rsidRPr="00DE1BDE" w:rsidRDefault="005D5BE2" w:rsidP="00030D21">
            <w:pPr>
              <w:ind w:firstLine="567"/>
              <w:jc w:val="center"/>
              <w:rPr>
                <w:sz w:val="28"/>
                <w:szCs w:val="28"/>
              </w:rPr>
            </w:pPr>
            <w:r>
              <w:rPr>
                <w:sz w:val="28"/>
                <w:szCs w:val="28"/>
              </w:rPr>
              <w:t>66 940,7</w:t>
            </w:r>
            <w:r w:rsidR="00030D21" w:rsidRPr="00DE1BDE">
              <w:rPr>
                <w:sz w:val="28"/>
                <w:szCs w:val="28"/>
              </w:rPr>
              <w:t xml:space="preserve"> тыс. рублей:</w:t>
            </w:r>
          </w:p>
          <w:p w:rsidR="00030D21" w:rsidRPr="00DE1BDE" w:rsidRDefault="00030D21" w:rsidP="00030D21">
            <w:pPr>
              <w:ind w:firstLine="567"/>
              <w:jc w:val="center"/>
              <w:rPr>
                <w:sz w:val="28"/>
                <w:szCs w:val="28"/>
              </w:rPr>
            </w:pPr>
            <w:r w:rsidRPr="00DE1BDE">
              <w:rPr>
                <w:sz w:val="28"/>
                <w:szCs w:val="28"/>
              </w:rPr>
              <w:t>этап I: 52007,6 тыс. рублей;</w:t>
            </w:r>
          </w:p>
          <w:p w:rsidR="00030D21" w:rsidRPr="00DE1BDE" w:rsidRDefault="00030D21" w:rsidP="005D5BE2">
            <w:pPr>
              <w:ind w:firstLine="567"/>
              <w:jc w:val="center"/>
              <w:rPr>
                <w:sz w:val="28"/>
                <w:szCs w:val="28"/>
              </w:rPr>
            </w:pPr>
            <w:r w:rsidRPr="00DE1BDE">
              <w:rPr>
                <w:sz w:val="28"/>
                <w:szCs w:val="28"/>
              </w:rPr>
              <w:t xml:space="preserve">этап II: </w:t>
            </w:r>
            <w:r w:rsidR="005D5BE2">
              <w:rPr>
                <w:sz w:val="28"/>
                <w:szCs w:val="28"/>
              </w:rPr>
              <w:t>14 993,1</w:t>
            </w:r>
            <w:r w:rsidRPr="00DE1BDE">
              <w:rPr>
                <w:sz w:val="28"/>
                <w:szCs w:val="28"/>
              </w:rPr>
              <w:t xml:space="preserve"> тыс. рублей</w:t>
            </w:r>
          </w:p>
        </w:tc>
      </w:tr>
    </w:tbl>
    <w:p w:rsidR="00030D21" w:rsidRDefault="00030D21" w:rsidP="00030D21">
      <w:pPr>
        <w:widowControl w:val="0"/>
        <w:tabs>
          <w:tab w:val="left" w:pos="993"/>
        </w:tabs>
        <w:suppressAutoHyphens/>
        <w:spacing w:line="228" w:lineRule="auto"/>
        <w:ind w:left="567" w:right="-29"/>
        <w:contextualSpacing/>
        <w:jc w:val="both"/>
        <w:rPr>
          <w:sz w:val="28"/>
          <w:szCs w:val="28"/>
          <w:lang w:val="en-US"/>
        </w:rPr>
      </w:pPr>
    </w:p>
    <w:p w:rsidR="00EF7F3C" w:rsidRDefault="00EF7F3C" w:rsidP="00EF7F3C">
      <w:pPr>
        <w:widowControl w:val="0"/>
        <w:tabs>
          <w:tab w:val="left" w:pos="993"/>
        </w:tabs>
        <w:suppressAutoHyphens/>
        <w:spacing w:line="228" w:lineRule="auto"/>
        <w:ind w:left="567" w:right="-29"/>
        <w:contextualSpacing/>
        <w:jc w:val="both"/>
        <w:rPr>
          <w:sz w:val="28"/>
          <w:szCs w:val="28"/>
        </w:rPr>
      </w:pPr>
      <w:r w:rsidRPr="00EF7F3C">
        <w:rPr>
          <w:sz w:val="28"/>
          <w:szCs w:val="28"/>
        </w:rPr>
        <w:t>1</w:t>
      </w:r>
      <w:r>
        <w:rPr>
          <w:sz w:val="28"/>
          <w:szCs w:val="28"/>
        </w:rPr>
        <w:t xml:space="preserve">.2 В приложении к Постановлению, в пункте </w:t>
      </w:r>
      <w:r>
        <w:rPr>
          <w:rFonts w:eastAsia="Droid Sans Fallback"/>
          <w:color w:val="000000"/>
          <w:kern w:val="1"/>
          <w:sz w:val="28"/>
          <w:szCs w:val="28"/>
          <w:lang w:val="en-US" w:bidi="hi-IN"/>
        </w:rPr>
        <w:t>II</w:t>
      </w:r>
      <w:r>
        <w:rPr>
          <w:rFonts w:eastAsia="Droid Sans Fallback"/>
          <w:color w:val="000000"/>
          <w:kern w:val="1"/>
          <w:sz w:val="28"/>
          <w:szCs w:val="28"/>
          <w:lang w:bidi="hi-IN"/>
        </w:rPr>
        <w:t xml:space="preserve"> Паспорт муниципальной программы </w:t>
      </w:r>
      <w:r w:rsidRPr="00460C41">
        <w:rPr>
          <w:sz w:val="28"/>
          <w:szCs w:val="28"/>
        </w:rPr>
        <w:t>«</w:t>
      </w:r>
      <w:r w:rsidRPr="00993FB2">
        <w:rPr>
          <w:color w:val="000000"/>
          <w:sz w:val="28"/>
          <w:szCs w:val="28"/>
        </w:rPr>
        <w:t>Переселение граждан из многоквартирных домов, признанных аварийными после 1 января 2012г., в 2019-2030 годах</w:t>
      </w:r>
      <w:r w:rsidRPr="00460C41">
        <w:rPr>
          <w:sz w:val="28"/>
          <w:szCs w:val="28"/>
        </w:rPr>
        <w:t xml:space="preserve">» </w:t>
      </w:r>
      <w:r>
        <w:rPr>
          <w:sz w:val="28"/>
          <w:szCs w:val="28"/>
        </w:rPr>
        <w:t xml:space="preserve"> пункт 4  «</w:t>
      </w:r>
      <w:r w:rsidRPr="00DE1BDE">
        <w:rPr>
          <w:sz w:val="28"/>
          <w:szCs w:val="28"/>
        </w:rPr>
        <w:t>Параметры финансового обеспечения муниципальной программы</w:t>
      </w:r>
      <w:r>
        <w:rPr>
          <w:sz w:val="28"/>
          <w:szCs w:val="28"/>
        </w:rPr>
        <w:t>» изложить в следующей редакции:</w:t>
      </w:r>
    </w:p>
    <w:p w:rsidR="00EF7F3C" w:rsidRDefault="00EF7F3C" w:rsidP="00EF7F3C">
      <w:pPr>
        <w:widowControl w:val="0"/>
        <w:tabs>
          <w:tab w:val="left" w:pos="993"/>
        </w:tabs>
        <w:suppressAutoHyphens/>
        <w:spacing w:line="228" w:lineRule="auto"/>
        <w:ind w:left="567" w:right="-29"/>
        <w:contextualSpacing/>
        <w:jc w:val="both"/>
        <w:rPr>
          <w:sz w:val="28"/>
          <w:szCs w:val="28"/>
        </w:rPr>
      </w:pPr>
    </w:p>
    <w:p w:rsidR="00EF7F3C" w:rsidRDefault="00EF7F3C" w:rsidP="00EF7F3C">
      <w:pPr>
        <w:widowControl w:val="0"/>
        <w:tabs>
          <w:tab w:val="left" w:pos="993"/>
        </w:tabs>
        <w:suppressAutoHyphens/>
        <w:spacing w:line="228" w:lineRule="auto"/>
        <w:ind w:left="567" w:right="-29"/>
        <w:contextualSpacing/>
        <w:jc w:val="both"/>
        <w:rPr>
          <w:sz w:val="28"/>
          <w:szCs w:val="28"/>
        </w:rPr>
      </w:pPr>
    </w:p>
    <w:p w:rsidR="00EF7F3C" w:rsidRDefault="00EF7F3C" w:rsidP="00EF7F3C">
      <w:pPr>
        <w:widowControl w:val="0"/>
        <w:tabs>
          <w:tab w:val="left" w:pos="993"/>
        </w:tabs>
        <w:suppressAutoHyphens/>
        <w:spacing w:line="228" w:lineRule="auto"/>
        <w:ind w:left="567" w:right="-29"/>
        <w:contextualSpacing/>
        <w:jc w:val="both"/>
        <w:rPr>
          <w:sz w:val="28"/>
          <w:szCs w:val="28"/>
        </w:rPr>
      </w:pPr>
    </w:p>
    <w:p w:rsidR="00EF7F3C" w:rsidRDefault="00EF7F3C" w:rsidP="00EF7F3C">
      <w:pPr>
        <w:widowControl w:val="0"/>
        <w:tabs>
          <w:tab w:val="left" w:pos="993"/>
        </w:tabs>
        <w:suppressAutoHyphens/>
        <w:spacing w:line="228" w:lineRule="auto"/>
        <w:ind w:left="567" w:right="-29"/>
        <w:contextualSpacing/>
        <w:jc w:val="both"/>
        <w:rPr>
          <w:sz w:val="28"/>
          <w:szCs w:val="28"/>
        </w:rPr>
      </w:pPr>
    </w:p>
    <w:p w:rsidR="001F185A" w:rsidRPr="009C6395" w:rsidRDefault="001F185A" w:rsidP="009C6395">
      <w:pPr>
        <w:tabs>
          <w:tab w:val="left" w:pos="4410"/>
        </w:tabs>
        <w:rPr>
          <w:sz w:val="28"/>
          <w:szCs w:val="28"/>
        </w:rPr>
        <w:sectPr w:rsidR="001F185A" w:rsidRPr="009C6395" w:rsidSect="00DE1BDE">
          <w:footerReference w:type="default" r:id="rId9"/>
          <w:pgSz w:w="11906" w:h="16838" w:code="9"/>
          <w:pgMar w:top="426" w:right="567" w:bottom="142" w:left="1134" w:header="709" w:footer="709" w:gutter="0"/>
          <w:cols w:space="708"/>
          <w:docGrid w:linePitch="360"/>
        </w:sectPr>
      </w:pPr>
    </w:p>
    <w:p w:rsidR="00F51BAC" w:rsidRPr="00F51BAC" w:rsidRDefault="00F51BAC" w:rsidP="00F51BAC">
      <w:pPr>
        <w:jc w:val="both"/>
        <w:rPr>
          <w:sz w:val="28"/>
          <w:szCs w:val="28"/>
        </w:rPr>
      </w:pPr>
      <w:bookmarkStart w:id="1" w:name="Par400"/>
      <w:bookmarkEnd w:id="1"/>
    </w:p>
    <w:tbl>
      <w:tblPr>
        <w:tblW w:w="14804" w:type="dxa"/>
        <w:tblLayout w:type="fixed"/>
        <w:tblCellMar>
          <w:top w:w="102" w:type="dxa"/>
          <w:left w:w="62" w:type="dxa"/>
          <w:bottom w:w="102" w:type="dxa"/>
          <w:right w:w="62" w:type="dxa"/>
        </w:tblCellMar>
        <w:tblLook w:val="0000"/>
      </w:tblPr>
      <w:tblGrid>
        <w:gridCol w:w="704"/>
        <w:gridCol w:w="6095"/>
        <w:gridCol w:w="1485"/>
        <w:gridCol w:w="1417"/>
        <w:gridCol w:w="1560"/>
        <w:gridCol w:w="1842"/>
        <w:gridCol w:w="1701"/>
      </w:tblGrid>
      <w:tr w:rsidR="00064293" w:rsidRPr="00F51BAC" w:rsidTr="00064293">
        <w:tc>
          <w:tcPr>
            <w:tcW w:w="704" w:type="dxa"/>
            <w:vMerge w:val="restart"/>
            <w:tcBorders>
              <w:top w:val="single" w:sz="4" w:space="0" w:color="auto"/>
              <w:left w:val="single" w:sz="4" w:space="0" w:color="auto"/>
              <w:bottom w:val="single" w:sz="4" w:space="0" w:color="auto"/>
              <w:right w:val="single" w:sz="4" w:space="0" w:color="auto"/>
            </w:tcBorders>
          </w:tcPr>
          <w:p w:rsidR="00064293" w:rsidRPr="00DE1BDE" w:rsidRDefault="00064293" w:rsidP="00F51BAC">
            <w:pPr>
              <w:jc w:val="both"/>
            </w:pPr>
            <w:r w:rsidRPr="00DE1BDE">
              <w:t>№</w:t>
            </w:r>
          </w:p>
          <w:p w:rsidR="00064293" w:rsidRPr="00DE1BDE" w:rsidRDefault="00064293" w:rsidP="00F51BAC">
            <w:pPr>
              <w:jc w:val="both"/>
            </w:pPr>
            <w:r w:rsidRPr="00DE1BDE">
              <w:t>п/п</w:t>
            </w:r>
          </w:p>
        </w:tc>
        <w:tc>
          <w:tcPr>
            <w:tcW w:w="6095" w:type="dxa"/>
            <w:vMerge w:val="restart"/>
            <w:tcBorders>
              <w:top w:val="single" w:sz="4" w:space="0" w:color="auto"/>
              <w:left w:val="single" w:sz="4" w:space="0" w:color="auto"/>
              <w:bottom w:val="single" w:sz="4" w:space="0" w:color="auto"/>
              <w:right w:val="single" w:sz="4" w:space="0" w:color="auto"/>
            </w:tcBorders>
          </w:tcPr>
          <w:p w:rsidR="00064293" w:rsidRPr="00DE1BDE" w:rsidRDefault="00064293" w:rsidP="00F51BAC">
            <w:pPr>
              <w:jc w:val="both"/>
            </w:pPr>
            <w:r w:rsidRPr="00DE1BDE">
              <w:t>Наименование муниципальной программы, структурного элемента, источник финансового обеспечения</w:t>
            </w:r>
          </w:p>
        </w:tc>
        <w:tc>
          <w:tcPr>
            <w:tcW w:w="8005" w:type="dxa"/>
            <w:gridSpan w:val="5"/>
            <w:tcBorders>
              <w:top w:val="single" w:sz="4" w:space="0" w:color="auto"/>
              <w:left w:val="single" w:sz="4" w:space="0" w:color="auto"/>
              <w:bottom w:val="single" w:sz="4" w:space="0" w:color="auto"/>
              <w:right w:val="single" w:sz="4" w:space="0" w:color="auto"/>
            </w:tcBorders>
          </w:tcPr>
          <w:p w:rsidR="00064293" w:rsidRPr="00DE1BDE" w:rsidRDefault="00064293" w:rsidP="008E63ED">
            <w:pPr>
              <w:jc w:val="center"/>
            </w:pPr>
            <w:r w:rsidRPr="00DE1BDE">
              <w:t>Объем расходов по годам реализации, (тыс. рублей)</w:t>
            </w:r>
          </w:p>
        </w:tc>
      </w:tr>
      <w:tr w:rsidR="00064293" w:rsidRPr="00F51BAC" w:rsidTr="00064293">
        <w:tc>
          <w:tcPr>
            <w:tcW w:w="704" w:type="dxa"/>
            <w:vMerge/>
            <w:tcBorders>
              <w:top w:val="single" w:sz="4" w:space="0" w:color="auto"/>
              <w:left w:val="single" w:sz="4" w:space="0" w:color="auto"/>
              <w:bottom w:val="single" w:sz="4" w:space="0" w:color="auto"/>
              <w:right w:val="single" w:sz="4" w:space="0" w:color="auto"/>
            </w:tcBorders>
          </w:tcPr>
          <w:p w:rsidR="00064293" w:rsidRPr="00DE1BDE" w:rsidRDefault="00064293" w:rsidP="00F51BAC">
            <w:pPr>
              <w:jc w:val="both"/>
            </w:pPr>
          </w:p>
        </w:tc>
        <w:tc>
          <w:tcPr>
            <w:tcW w:w="6095" w:type="dxa"/>
            <w:vMerge/>
            <w:tcBorders>
              <w:top w:val="single" w:sz="4" w:space="0" w:color="auto"/>
              <w:left w:val="single" w:sz="4" w:space="0" w:color="auto"/>
              <w:bottom w:val="single" w:sz="4" w:space="0" w:color="auto"/>
              <w:right w:val="single" w:sz="4" w:space="0" w:color="auto"/>
            </w:tcBorders>
          </w:tcPr>
          <w:p w:rsidR="00064293" w:rsidRPr="00DE1BDE" w:rsidRDefault="00064293" w:rsidP="00F51BAC">
            <w:pPr>
              <w:jc w:val="both"/>
            </w:pPr>
          </w:p>
        </w:tc>
        <w:tc>
          <w:tcPr>
            <w:tcW w:w="1485" w:type="dxa"/>
            <w:tcBorders>
              <w:top w:val="single" w:sz="4" w:space="0" w:color="auto"/>
              <w:left w:val="single" w:sz="4" w:space="0" w:color="auto"/>
              <w:bottom w:val="single" w:sz="4" w:space="0" w:color="auto"/>
              <w:right w:val="single" w:sz="4" w:space="0" w:color="auto"/>
            </w:tcBorders>
          </w:tcPr>
          <w:p w:rsidR="00064293" w:rsidRPr="00DE1BDE" w:rsidRDefault="00064293" w:rsidP="00FA737E">
            <w:pPr>
              <w:jc w:val="center"/>
            </w:pPr>
            <w:r w:rsidRPr="00DE1BDE">
              <w:t>2025 год</w:t>
            </w:r>
          </w:p>
        </w:tc>
        <w:tc>
          <w:tcPr>
            <w:tcW w:w="1417" w:type="dxa"/>
            <w:tcBorders>
              <w:top w:val="single" w:sz="4" w:space="0" w:color="auto"/>
              <w:left w:val="single" w:sz="4" w:space="0" w:color="auto"/>
              <w:bottom w:val="single" w:sz="4" w:space="0" w:color="auto"/>
              <w:right w:val="single" w:sz="4" w:space="0" w:color="auto"/>
            </w:tcBorders>
          </w:tcPr>
          <w:p w:rsidR="00064293" w:rsidRPr="00DE1BDE" w:rsidRDefault="00064293" w:rsidP="00FA737E">
            <w:pPr>
              <w:jc w:val="center"/>
            </w:pPr>
            <w:r w:rsidRPr="00DE1BDE">
              <w:t>2026 год</w:t>
            </w:r>
          </w:p>
        </w:tc>
        <w:tc>
          <w:tcPr>
            <w:tcW w:w="1560" w:type="dxa"/>
            <w:tcBorders>
              <w:top w:val="single" w:sz="4" w:space="0" w:color="auto"/>
              <w:left w:val="single" w:sz="4" w:space="0" w:color="auto"/>
              <w:bottom w:val="single" w:sz="4" w:space="0" w:color="auto"/>
              <w:right w:val="single" w:sz="4" w:space="0" w:color="auto"/>
            </w:tcBorders>
          </w:tcPr>
          <w:p w:rsidR="00064293" w:rsidRPr="00DE1BDE" w:rsidRDefault="00064293" w:rsidP="00FA737E">
            <w:pPr>
              <w:jc w:val="center"/>
            </w:pPr>
            <w:r w:rsidRPr="00DE1BDE">
              <w:t>2027 год</w:t>
            </w:r>
          </w:p>
        </w:tc>
        <w:tc>
          <w:tcPr>
            <w:tcW w:w="1842" w:type="dxa"/>
            <w:tcBorders>
              <w:top w:val="single" w:sz="4" w:space="0" w:color="auto"/>
              <w:left w:val="single" w:sz="4" w:space="0" w:color="auto"/>
              <w:bottom w:val="single" w:sz="4" w:space="0" w:color="auto"/>
              <w:right w:val="single" w:sz="4" w:space="0" w:color="auto"/>
            </w:tcBorders>
          </w:tcPr>
          <w:p w:rsidR="00064293" w:rsidRPr="00DE1BDE" w:rsidRDefault="00064293" w:rsidP="0067759C">
            <w:pPr>
              <w:jc w:val="center"/>
            </w:pPr>
            <w:r w:rsidRPr="00DE1BDE">
              <w:t>2028 год</w:t>
            </w:r>
          </w:p>
        </w:tc>
        <w:tc>
          <w:tcPr>
            <w:tcW w:w="1701" w:type="dxa"/>
            <w:tcBorders>
              <w:top w:val="single" w:sz="4" w:space="0" w:color="auto"/>
              <w:left w:val="single" w:sz="4" w:space="0" w:color="auto"/>
              <w:bottom w:val="single" w:sz="4" w:space="0" w:color="auto"/>
              <w:right w:val="single" w:sz="4" w:space="0" w:color="auto"/>
            </w:tcBorders>
          </w:tcPr>
          <w:p w:rsidR="00064293" w:rsidRPr="00DE1BDE" w:rsidRDefault="00064293" w:rsidP="0067759C">
            <w:pPr>
              <w:jc w:val="center"/>
            </w:pPr>
            <w:r w:rsidRPr="00DE1BDE">
              <w:t>Всего</w:t>
            </w:r>
          </w:p>
        </w:tc>
      </w:tr>
      <w:tr w:rsidR="00064293" w:rsidRPr="00F51BAC" w:rsidTr="00064293">
        <w:tc>
          <w:tcPr>
            <w:tcW w:w="704" w:type="dxa"/>
            <w:vMerge w:val="restart"/>
            <w:tcBorders>
              <w:top w:val="single" w:sz="4" w:space="0" w:color="auto"/>
              <w:left w:val="single" w:sz="4" w:space="0" w:color="auto"/>
              <w:right w:val="single" w:sz="4" w:space="0" w:color="auto"/>
            </w:tcBorders>
          </w:tcPr>
          <w:p w:rsidR="00064293" w:rsidRPr="00DE1BDE" w:rsidRDefault="00064293" w:rsidP="00F51BAC">
            <w:pPr>
              <w:jc w:val="both"/>
            </w:pPr>
            <w:r w:rsidRPr="00DE1BDE">
              <w:t>1.</w:t>
            </w: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FA737E">
            <w:pPr>
              <w:jc w:val="both"/>
            </w:pPr>
            <w:r w:rsidRPr="00DE1BDE">
              <w:t>Муниципальная программа Белокалитвинского района «</w:t>
            </w:r>
            <w:r w:rsidRPr="00DE1BDE">
              <w:rPr>
                <w:color w:val="000000"/>
              </w:rPr>
              <w:t>Переселение граждан из многоквартирных домов, признанных аварийными после 1 января 2012г., в 2019-2030 годах</w:t>
            </w:r>
            <w:r w:rsidRPr="00DE1BDE">
              <w:t>» (всего), в том числе:</w:t>
            </w:r>
          </w:p>
        </w:tc>
        <w:tc>
          <w:tcPr>
            <w:tcW w:w="14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064293" w:rsidRPr="00DE1BDE" w:rsidRDefault="00EF7F3C" w:rsidP="0033646C">
            <w:pPr>
              <w:jc w:val="center"/>
            </w:pPr>
            <w:r>
              <w:t>14 933,1</w:t>
            </w:r>
          </w:p>
        </w:tc>
        <w:tc>
          <w:tcPr>
            <w:tcW w:w="1560"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064293" w:rsidRPr="00DE1BDE" w:rsidRDefault="00064293"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064293" w:rsidRPr="00DE1BDE" w:rsidRDefault="00EF7F3C" w:rsidP="0033646C">
            <w:pPr>
              <w:jc w:val="center"/>
            </w:pPr>
            <w:r>
              <w:t>14 933,1</w:t>
            </w:r>
          </w:p>
        </w:tc>
      </w:tr>
      <w:tr w:rsidR="00064293" w:rsidRPr="00F51BAC" w:rsidTr="00064293">
        <w:tc>
          <w:tcPr>
            <w:tcW w:w="704" w:type="dxa"/>
            <w:vMerge/>
            <w:tcBorders>
              <w:left w:val="single" w:sz="4" w:space="0" w:color="auto"/>
              <w:right w:val="single" w:sz="4" w:space="0" w:color="auto"/>
            </w:tcBorders>
          </w:tcPr>
          <w:p w:rsidR="00064293" w:rsidRPr="00DE1BDE" w:rsidRDefault="00064293" w:rsidP="00F51BAC">
            <w:pPr>
              <w:jc w:val="both"/>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8E63ED">
            <w:pPr>
              <w:jc w:val="both"/>
            </w:pPr>
            <w:r w:rsidRPr="00DE1BDE">
              <w:t>Федеральный бюджет</w:t>
            </w:r>
          </w:p>
        </w:tc>
        <w:tc>
          <w:tcPr>
            <w:tcW w:w="14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064293" w:rsidRPr="00DE1BDE" w:rsidRDefault="00064293"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r>
      <w:tr w:rsidR="00EF7F3C" w:rsidRPr="00F51BAC" w:rsidTr="00064293">
        <w:tc>
          <w:tcPr>
            <w:tcW w:w="704" w:type="dxa"/>
            <w:vMerge/>
            <w:tcBorders>
              <w:left w:val="single" w:sz="4" w:space="0" w:color="auto"/>
              <w:right w:val="single" w:sz="4" w:space="0" w:color="auto"/>
            </w:tcBorders>
          </w:tcPr>
          <w:p w:rsidR="00EF7F3C" w:rsidRPr="00DE1BDE" w:rsidRDefault="00EF7F3C" w:rsidP="00F51BAC">
            <w:pPr>
              <w:jc w:val="both"/>
            </w:pPr>
          </w:p>
        </w:tc>
        <w:tc>
          <w:tcPr>
            <w:tcW w:w="6095" w:type="dxa"/>
            <w:tcBorders>
              <w:top w:val="single" w:sz="4" w:space="0" w:color="auto"/>
              <w:left w:val="single" w:sz="4" w:space="0" w:color="auto"/>
              <w:bottom w:val="single" w:sz="4" w:space="0" w:color="auto"/>
              <w:right w:val="single" w:sz="4" w:space="0" w:color="auto"/>
            </w:tcBorders>
          </w:tcPr>
          <w:p w:rsidR="00EF7F3C" w:rsidRPr="00DE1BDE" w:rsidRDefault="00EF7F3C" w:rsidP="008E63ED">
            <w:pPr>
              <w:jc w:val="both"/>
            </w:pPr>
            <w:r w:rsidRPr="00DE1BDE">
              <w:t>Фонд развития территорий</w:t>
            </w:r>
          </w:p>
        </w:tc>
        <w:tc>
          <w:tcPr>
            <w:tcW w:w="1485" w:type="dxa"/>
            <w:tcBorders>
              <w:top w:val="single" w:sz="4" w:space="0" w:color="auto"/>
              <w:left w:val="single" w:sz="4" w:space="0" w:color="auto"/>
              <w:bottom w:val="single" w:sz="4" w:space="0" w:color="auto"/>
              <w:right w:val="single" w:sz="4" w:space="0" w:color="auto"/>
            </w:tcBorders>
            <w:vAlign w:val="center"/>
          </w:tcPr>
          <w:p w:rsidR="00EF7F3C" w:rsidRPr="00DE1BDE" w:rsidRDefault="00EF7F3C"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EF7F3C" w:rsidRPr="00DE1BDE" w:rsidRDefault="00EF7F3C" w:rsidP="0033646C">
            <w:pPr>
              <w:jc w:val="center"/>
            </w:pPr>
            <w:r w:rsidRPr="00DE1BDE">
              <w:t>7767,8</w:t>
            </w:r>
          </w:p>
        </w:tc>
        <w:tc>
          <w:tcPr>
            <w:tcW w:w="1560" w:type="dxa"/>
            <w:tcBorders>
              <w:top w:val="single" w:sz="4" w:space="0" w:color="auto"/>
              <w:left w:val="single" w:sz="4" w:space="0" w:color="auto"/>
              <w:bottom w:val="single" w:sz="4" w:space="0" w:color="auto"/>
              <w:right w:val="single" w:sz="4" w:space="0" w:color="auto"/>
            </w:tcBorders>
            <w:vAlign w:val="center"/>
          </w:tcPr>
          <w:p w:rsidR="00EF7F3C" w:rsidRPr="00DE1BDE" w:rsidRDefault="00EF7F3C"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EF7F3C" w:rsidRPr="00DE1BDE" w:rsidRDefault="00EF7F3C"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EF7F3C" w:rsidRPr="00DE1BDE" w:rsidRDefault="00EF7F3C" w:rsidP="002A1605">
            <w:pPr>
              <w:jc w:val="center"/>
            </w:pPr>
            <w:r w:rsidRPr="00DE1BDE">
              <w:t>7767,8</w:t>
            </w:r>
          </w:p>
        </w:tc>
      </w:tr>
      <w:tr w:rsidR="00EF7F3C" w:rsidRPr="00F51BAC" w:rsidTr="00064293">
        <w:tc>
          <w:tcPr>
            <w:tcW w:w="704" w:type="dxa"/>
            <w:vMerge/>
            <w:tcBorders>
              <w:left w:val="single" w:sz="4" w:space="0" w:color="auto"/>
              <w:right w:val="single" w:sz="4" w:space="0" w:color="auto"/>
            </w:tcBorders>
          </w:tcPr>
          <w:p w:rsidR="00EF7F3C" w:rsidRPr="00DE1BDE" w:rsidRDefault="00EF7F3C" w:rsidP="00F51BAC">
            <w:pPr>
              <w:jc w:val="both"/>
            </w:pPr>
          </w:p>
        </w:tc>
        <w:tc>
          <w:tcPr>
            <w:tcW w:w="6095" w:type="dxa"/>
            <w:tcBorders>
              <w:top w:val="single" w:sz="4" w:space="0" w:color="auto"/>
              <w:left w:val="single" w:sz="4" w:space="0" w:color="auto"/>
              <w:bottom w:val="single" w:sz="4" w:space="0" w:color="auto"/>
              <w:right w:val="single" w:sz="4" w:space="0" w:color="auto"/>
            </w:tcBorders>
          </w:tcPr>
          <w:p w:rsidR="00EF7F3C" w:rsidRPr="00DE1BDE" w:rsidRDefault="00EF7F3C" w:rsidP="00F51BAC">
            <w:pPr>
              <w:jc w:val="both"/>
              <w:rPr>
                <w:highlight w:val="yellow"/>
              </w:rPr>
            </w:pPr>
            <w:r w:rsidRPr="00DE1BDE">
              <w:t>Областной бюджет</w:t>
            </w:r>
          </w:p>
        </w:tc>
        <w:tc>
          <w:tcPr>
            <w:tcW w:w="1485" w:type="dxa"/>
            <w:tcBorders>
              <w:top w:val="single" w:sz="4" w:space="0" w:color="auto"/>
              <w:left w:val="single" w:sz="4" w:space="0" w:color="auto"/>
              <w:bottom w:val="single" w:sz="4" w:space="0" w:color="auto"/>
              <w:right w:val="single" w:sz="4" w:space="0" w:color="auto"/>
            </w:tcBorders>
            <w:vAlign w:val="center"/>
          </w:tcPr>
          <w:p w:rsidR="00EF7F3C" w:rsidRPr="00DE1BDE" w:rsidRDefault="00EF7F3C"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EF7F3C" w:rsidRPr="00DE1BDE" w:rsidRDefault="00EF7F3C" w:rsidP="0033646C">
            <w:pPr>
              <w:jc w:val="center"/>
            </w:pPr>
            <w:r>
              <w:t>5312,3</w:t>
            </w:r>
          </w:p>
        </w:tc>
        <w:tc>
          <w:tcPr>
            <w:tcW w:w="1560" w:type="dxa"/>
            <w:tcBorders>
              <w:top w:val="single" w:sz="4" w:space="0" w:color="auto"/>
              <w:left w:val="single" w:sz="4" w:space="0" w:color="auto"/>
              <w:bottom w:val="single" w:sz="4" w:space="0" w:color="auto"/>
              <w:right w:val="single" w:sz="4" w:space="0" w:color="auto"/>
            </w:tcBorders>
            <w:vAlign w:val="center"/>
          </w:tcPr>
          <w:p w:rsidR="00EF7F3C" w:rsidRPr="00DE1BDE" w:rsidRDefault="00EF7F3C"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EF7F3C" w:rsidRPr="00DE1BDE" w:rsidRDefault="00EF7F3C"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EF7F3C" w:rsidRPr="00DE1BDE" w:rsidRDefault="00EF7F3C" w:rsidP="002A1605">
            <w:pPr>
              <w:jc w:val="center"/>
            </w:pPr>
            <w:r>
              <w:t>5312,3</w:t>
            </w:r>
          </w:p>
        </w:tc>
      </w:tr>
      <w:tr w:rsidR="00EF7F3C" w:rsidRPr="00F51BAC" w:rsidTr="00064293">
        <w:tc>
          <w:tcPr>
            <w:tcW w:w="704" w:type="dxa"/>
            <w:vMerge/>
            <w:tcBorders>
              <w:left w:val="single" w:sz="4" w:space="0" w:color="auto"/>
              <w:right w:val="single" w:sz="4" w:space="0" w:color="auto"/>
            </w:tcBorders>
          </w:tcPr>
          <w:p w:rsidR="00EF7F3C" w:rsidRPr="00DE1BDE" w:rsidRDefault="00EF7F3C" w:rsidP="00F51BAC">
            <w:pPr>
              <w:jc w:val="both"/>
            </w:pPr>
          </w:p>
        </w:tc>
        <w:tc>
          <w:tcPr>
            <w:tcW w:w="6095" w:type="dxa"/>
            <w:tcBorders>
              <w:top w:val="single" w:sz="4" w:space="0" w:color="auto"/>
              <w:left w:val="single" w:sz="4" w:space="0" w:color="auto"/>
              <w:bottom w:val="single" w:sz="4" w:space="0" w:color="auto"/>
              <w:right w:val="single" w:sz="4" w:space="0" w:color="auto"/>
            </w:tcBorders>
          </w:tcPr>
          <w:p w:rsidR="00EF7F3C" w:rsidRPr="00DE1BDE" w:rsidRDefault="00EF7F3C" w:rsidP="00CC4CB8">
            <w:pPr>
              <w:jc w:val="both"/>
            </w:pPr>
            <w:r w:rsidRPr="00DE1BDE">
              <w:t>Местный бюджет района</w:t>
            </w:r>
          </w:p>
        </w:tc>
        <w:tc>
          <w:tcPr>
            <w:tcW w:w="1485" w:type="dxa"/>
            <w:tcBorders>
              <w:top w:val="single" w:sz="4" w:space="0" w:color="auto"/>
              <w:left w:val="single" w:sz="4" w:space="0" w:color="auto"/>
              <w:bottom w:val="single" w:sz="4" w:space="0" w:color="auto"/>
              <w:right w:val="single" w:sz="4" w:space="0" w:color="auto"/>
            </w:tcBorders>
            <w:vAlign w:val="center"/>
          </w:tcPr>
          <w:p w:rsidR="00EF7F3C" w:rsidRPr="00DE1BDE" w:rsidRDefault="00EF7F3C"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EF7F3C" w:rsidRPr="00DE1BDE" w:rsidRDefault="00EF7F3C" w:rsidP="0033646C">
            <w:pPr>
              <w:jc w:val="center"/>
            </w:pPr>
            <w:r>
              <w:t>291,4</w:t>
            </w:r>
          </w:p>
        </w:tc>
        <w:tc>
          <w:tcPr>
            <w:tcW w:w="1560" w:type="dxa"/>
            <w:tcBorders>
              <w:top w:val="single" w:sz="4" w:space="0" w:color="auto"/>
              <w:left w:val="single" w:sz="4" w:space="0" w:color="auto"/>
              <w:bottom w:val="single" w:sz="4" w:space="0" w:color="auto"/>
              <w:right w:val="single" w:sz="4" w:space="0" w:color="auto"/>
            </w:tcBorders>
            <w:vAlign w:val="center"/>
          </w:tcPr>
          <w:p w:rsidR="00EF7F3C" w:rsidRPr="00DE1BDE" w:rsidRDefault="00EF7F3C"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EF7F3C" w:rsidRPr="00DE1BDE" w:rsidRDefault="00EF7F3C"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EF7F3C" w:rsidRPr="00DE1BDE" w:rsidRDefault="00EF7F3C" w:rsidP="002A1605">
            <w:pPr>
              <w:jc w:val="center"/>
            </w:pPr>
            <w:r>
              <w:t>291,4</w:t>
            </w:r>
          </w:p>
        </w:tc>
      </w:tr>
      <w:tr w:rsidR="00064293" w:rsidRPr="00F51BAC" w:rsidTr="00064293">
        <w:tc>
          <w:tcPr>
            <w:tcW w:w="704" w:type="dxa"/>
            <w:vMerge/>
            <w:tcBorders>
              <w:left w:val="single" w:sz="4" w:space="0" w:color="auto"/>
              <w:bottom w:val="single" w:sz="4" w:space="0" w:color="auto"/>
              <w:right w:val="single" w:sz="4" w:space="0" w:color="auto"/>
            </w:tcBorders>
          </w:tcPr>
          <w:p w:rsidR="00064293" w:rsidRPr="00DE1BDE" w:rsidRDefault="00064293" w:rsidP="00CC4CB8">
            <w:pPr>
              <w:jc w:val="both"/>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CC4CB8">
            <w:pPr>
              <w:jc w:val="both"/>
            </w:pPr>
            <w:r w:rsidRPr="00DE1BDE">
              <w:t xml:space="preserve">Местный бюджет поселений </w:t>
            </w:r>
          </w:p>
        </w:tc>
        <w:tc>
          <w:tcPr>
            <w:tcW w:w="14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064293" w:rsidRPr="00DE1BDE" w:rsidRDefault="00064293"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r>
      <w:tr w:rsidR="00D52598" w:rsidRPr="00F51BAC" w:rsidTr="008134EF">
        <w:tc>
          <w:tcPr>
            <w:tcW w:w="704" w:type="dxa"/>
            <w:vMerge w:val="restart"/>
            <w:tcBorders>
              <w:top w:val="single" w:sz="4" w:space="0" w:color="auto"/>
              <w:left w:val="single" w:sz="4" w:space="0" w:color="auto"/>
              <w:right w:val="single" w:sz="4" w:space="0" w:color="auto"/>
            </w:tcBorders>
          </w:tcPr>
          <w:p w:rsidR="00D52598" w:rsidRPr="00DE1BDE" w:rsidRDefault="00D52598" w:rsidP="00AD0DAE">
            <w:pPr>
              <w:jc w:val="both"/>
            </w:pPr>
            <w:r w:rsidRPr="00DE1BDE">
              <w:t>2.</w:t>
            </w:r>
          </w:p>
        </w:tc>
        <w:tc>
          <w:tcPr>
            <w:tcW w:w="6095" w:type="dxa"/>
            <w:tcBorders>
              <w:top w:val="single" w:sz="4" w:space="0" w:color="auto"/>
              <w:left w:val="single" w:sz="4" w:space="0" w:color="auto"/>
              <w:bottom w:val="single" w:sz="4" w:space="0" w:color="auto"/>
              <w:right w:val="single" w:sz="4" w:space="0" w:color="auto"/>
            </w:tcBorders>
          </w:tcPr>
          <w:p w:rsidR="00D52598" w:rsidRPr="00DE1BDE" w:rsidRDefault="00D52598" w:rsidP="00783B51">
            <w:pPr>
              <w:widowControl w:val="0"/>
              <w:jc w:val="both"/>
              <w:outlineLvl w:val="2"/>
            </w:pPr>
            <w:r w:rsidRPr="00DE1BDE">
              <w:t>Иной муниципальный проект «Переселение граждан из аварийного жилищного фонда» (всего),</w:t>
            </w:r>
          </w:p>
          <w:p w:rsidR="00D52598" w:rsidRPr="00DE1BDE" w:rsidRDefault="00D52598" w:rsidP="00AD0DAE">
            <w:pPr>
              <w:jc w:val="both"/>
            </w:pPr>
            <w:r w:rsidRPr="00DE1BDE">
              <w:t>, в том числе:</w:t>
            </w:r>
          </w:p>
        </w:tc>
        <w:tc>
          <w:tcPr>
            <w:tcW w:w="1485" w:type="dxa"/>
            <w:tcBorders>
              <w:top w:val="single" w:sz="4" w:space="0" w:color="auto"/>
              <w:left w:val="single" w:sz="4" w:space="0" w:color="auto"/>
              <w:bottom w:val="single" w:sz="4" w:space="0" w:color="auto"/>
              <w:right w:val="single" w:sz="4" w:space="0" w:color="auto"/>
            </w:tcBorders>
          </w:tcPr>
          <w:p w:rsidR="00D52598" w:rsidRPr="00DE1BDE" w:rsidRDefault="00D52598" w:rsidP="00D52598">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tcPr>
          <w:p w:rsidR="00D52598" w:rsidRPr="00DE1BDE" w:rsidRDefault="00D52598" w:rsidP="00D52598">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tcPr>
          <w:p w:rsidR="00D52598" w:rsidRPr="00DE1BDE" w:rsidRDefault="00D52598" w:rsidP="00D52598">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D52598" w:rsidRPr="00DE1BDE" w:rsidRDefault="00D52598"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D52598" w:rsidRPr="00DE1BDE" w:rsidRDefault="00D52598" w:rsidP="0033646C">
            <w:pPr>
              <w:jc w:val="center"/>
            </w:pPr>
            <w:r w:rsidRPr="00DE1BDE">
              <w:t>_</w:t>
            </w:r>
          </w:p>
        </w:tc>
      </w:tr>
      <w:tr w:rsidR="00064293" w:rsidRPr="00F51BAC" w:rsidTr="00064293">
        <w:tc>
          <w:tcPr>
            <w:tcW w:w="704" w:type="dxa"/>
            <w:vMerge/>
            <w:tcBorders>
              <w:left w:val="single" w:sz="4" w:space="0" w:color="auto"/>
              <w:right w:val="single" w:sz="4" w:space="0" w:color="auto"/>
            </w:tcBorders>
          </w:tcPr>
          <w:p w:rsidR="00064293" w:rsidRPr="00DE1BDE" w:rsidRDefault="00064293" w:rsidP="00C02395">
            <w:pPr>
              <w:jc w:val="both"/>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C02395">
            <w:pPr>
              <w:jc w:val="both"/>
            </w:pPr>
            <w:r w:rsidRPr="00DE1BDE">
              <w:t>Фонд развития территорий</w:t>
            </w:r>
          </w:p>
        </w:tc>
        <w:tc>
          <w:tcPr>
            <w:tcW w:w="14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064293" w:rsidRPr="00DE1BDE" w:rsidRDefault="00064293"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r>
      <w:tr w:rsidR="00064293" w:rsidRPr="00F51BAC" w:rsidTr="00064293">
        <w:tc>
          <w:tcPr>
            <w:tcW w:w="704" w:type="dxa"/>
            <w:vMerge/>
            <w:tcBorders>
              <w:left w:val="single" w:sz="4" w:space="0" w:color="auto"/>
              <w:right w:val="single" w:sz="4" w:space="0" w:color="auto"/>
            </w:tcBorders>
          </w:tcPr>
          <w:p w:rsidR="00064293" w:rsidRPr="00F51BAC" w:rsidRDefault="00064293" w:rsidP="00C02395">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C02395">
            <w:pPr>
              <w:jc w:val="both"/>
              <w:rPr>
                <w:highlight w:val="yellow"/>
              </w:rPr>
            </w:pPr>
            <w:r w:rsidRPr="00DE1BDE">
              <w:t>Областной бюджет</w:t>
            </w:r>
          </w:p>
        </w:tc>
        <w:tc>
          <w:tcPr>
            <w:tcW w:w="14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064293" w:rsidRPr="00DE1BDE" w:rsidRDefault="00064293"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r>
      <w:tr w:rsidR="00064293" w:rsidRPr="00F51BAC" w:rsidTr="00064293">
        <w:tc>
          <w:tcPr>
            <w:tcW w:w="704" w:type="dxa"/>
            <w:vMerge/>
            <w:tcBorders>
              <w:left w:val="single" w:sz="4" w:space="0" w:color="auto"/>
              <w:right w:val="single" w:sz="4" w:space="0" w:color="auto"/>
            </w:tcBorders>
          </w:tcPr>
          <w:p w:rsidR="00064293" w:rsidRPr="00F51BAC" w:rsidRDefault="00064293" w:rsidP="00C02395">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C02395">
            <w:pPr>
              <w:jc w:val="both"/>
            </w:pPr>
            <w:r w:rsidRPr="00DE1BDE">
              <w:t>Местный бюджет района</w:t>
            </w:r>
          </w:p>
        </w:tc>
        <w:tc>
          <w:tcPr>
            <w:tcW w:w="14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064293" w:rsidRPr="00DE1BDE" w:rsidRDefault="00064293"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r>
      <w:tr w:rsidR="00064293" w:rsidRPr="00F51BAC" w:rsidTr="00064293">
        <w:tc>
          <w:tcPr>
            <w:tcW w:w="704" w:type="dxa"/>
            <w:vMerge/>
            <w:tcBorders>
              <w:left w:val="single" w:sz="4" w:space="0" w:color="auto"/>
              <w:bottom w:val="single" w:sz="4" w:space="0" w:color="auto"/>
              <w:right w:val="single" w:sz="4" w:space="0" w:color="auto"/>
            </w:tcBorders>
          </w:tcPr>
          <w:p w:rsidR="00064293" w:rsidRPr="00F51BAC" w:rsidRDefault="00064293" w:rsidP="00C02395">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C02395">
            <w:pPr>
              <w:jc w:val="both"/>
            </w:pPr>
            <w:r w:rsidRPr="00DE1BDE">
              <w:t xml:space="preserve">Местный бюджет поселений </w:t>
            </w:r>
          </w:p>
        </w:tc>
        <w:tc>
          <w:tcPr>
            <w:tcW w:w="14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064293" w:rsidRPr="00DE1BDE" w:rsidRDefault="00064293"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r>
      <w:tr w:rsidR="008134EF" w:rsidRPr="00F51BAC" w:rsidTr="008134EF">
        <w:tc>
          <w:tcPr>
            <w:tcW w:w="704" w:type="dxa"/>
            <w:vMerge w:val="restart"/>
            <w:tcBorders>
              <w:left w:val="single" w:sz="4" w:space="0" w:color="auto"/>
              <w:right w:val="single" w:sz="4" w:space="0" w:color="auto"/>
            </w:tcBorders>
          </w:tcPr>
          <w:p w:rsidR="008134EF" w:rsidRPr="00F51BAC" w:rsidRDefault="008134EF" w:rsidP="00C02395">
            <w:pPr>
              <w:jc w:val="both"/>
              <w:rPr>
                <w:sz w:val="28"/>
                <w:szCs w:val="28"/>
              </w:rPr>
            </w:pPr>
            <w:r>
              <w:rPr>
                <w:sz w:val="28"/>
                <w:szCs w:val="28"/>
              </w:rPr>
              <w:t>3</w:t>
            </w:r>
          </w:p>
        </w:tc>
        <w:tc>
          <w:tcPr>
            <w:tcW w:w="6095" w:type="dxa"/>
            <w:tcBorders>
              <w:top w:val="single" w:sz="4" w:space="0" w:color="auto"/>
              <w:left w:val="single" w:sz="4" w:space="0" w:color="auto"/>
              <w:bottom w:val="single" w:sz="4" w:space="0" w:color="auto"/>
              <w:right w:val="single" w:sz="4" w:space="0" w:color="auto"/>
            </w:tcBorders>
          </w:tcPr>
          <w:p w:rsidR="008134EF" w:rsidRPr="00DE1BDE" w:rsidRDefault="008134EF" w:rsidP="00D52598">
            <w:pPr>
              <w:pStyle w:val="aff"/>
              <w:widowControl w:val="0"/>
              <w:spacing w:after="0" w:line="228" w:lineRule="auto"/>
              <w:ind w:left="0"/>
              <w:jc w:val="both"/>
              <w:outlineLvl w:val="2"/>
              <w:rPr>
                <w:rFonts w:ascii="Times New Roman" w:hAnsi="Times New Roman"/>
                <w:sz w:val="24"/>
                <w:szCs w:val="24"/>
              </w:rPr>
            </w:pPr>
            <w:r w:rsidRPr="00DE1BDE">
              <w:rPr>
                <w:rFonts w:ascii="Times New Roman" w:hAnsi="Times New Roman"/>
                <w:sz w:val="24"/>
                <w:szCs w:val="24"/>
              </w:rPr>
              <w:t>Муниципальный проект</w:t>
            </w:r>
          </w:p>
          <w:p w:rsidR="008134EF" w:rsidRPr="00DE1BDE" w:rsidRDefault="008134EF" w:rsidP="00D52598">
            <w:pPr>
              <w:pStyle w:val="aff"/>
              <w:widowControl w:val="0"/>
              <w:spacing w:after="0" w:line="228" w:lineRule="auto"/>
              <w:ind w:left="0"/>
              <w:jc w:val="both"/>
              <w:outlineLvl w:val="2"/>
              <w:rPr>
                <w:rFonts w:ascii="Times New Roman" w:hAnsi="Times New Roman"/>
                <w:sz w:val="24"/>
                <w:szCs w:val="24"/>
              </w:rPr>
            </w:pPr>
            <w:r w:rsidRPr="00DE1BDE">
              <w:rPr>
                <w:rFonts w:ascii="Times New Roman" w:hAnsi="Times New Roman"/>
                <w:sz w:val="24"/>
                <w:szCs w:val="24"/>
              </w:rPr>
              <w:t>«Жилье» по национальному проекту «Инфраструктура для жизни»</w:t>
            </w:r>
          </w:p>
          <w:p w:rsidR="008134EF" w:rsidRPr="00DE1BDE" w:rsidRDefault="008134EF" w:rsidP="00C02395">
            <w:pPr>
              <w:jc w:val="both"/>
            </w:pPr>
          </w:p>
        </w:tc>
        <w:tc>
          <w:tcPr>
            <w:tcW w:w="1485" w:type="dxa"/>
            <w:tcBorders>
              <w:top w:val="single" w:sz="4" w:space="0" w:color="auto"/>
              <w:left w:val="single" w:sz="4" w:space="0" w:color="auto"/>
              <w:bottom w:val="single" w:sz="4" w:space="0" w:color="auto"/>
              <w:right w:val="single" w:sz="4" w:space="0" w:color="auto"/>
            </w:tcBorders>
            <w:vAlign w:val="center"/>
          </w:tcPr>
          <w:p w:rsidR="008134EF" w:rsidRPr="00DE1BDE" w:rsidRDefault="008134EF" w:rsidP="008134EF">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8134EF" w:rsidRPr="00DE1BDE" w:rsidRDefault="00EF7F3C" w:rsidP="008134EF">
            <w:pPr>
              <w:jc w:val="center"/>
            </w:pPr>
            <w:r>
              <w:t>13371,5</w:t>
            </w:r>
          </w:p>
        </w:tc>
        <w:tc>
          <w:tcPr>
            <w:tcW w:w="1560" w:type="dxa"/>
            <w:tcBorders>
              <w:top w:val="single" w:sz="4" w:space="0" w:color="auto"/>
              <w:left w:val="single" w:sz="4" w:space="0" w:color="auto"/>
              <w:bottom w:val="single" w:sz="4" w:space="0" w:color="auto"/>
              <w:right w:val="single" w:sz="4" w:space="0" w:color="auto"/>
            </w:tcBorders>
            <w:vAlign w:val="center"/>
          </w:tcPr>
          <w:p w:rsidR="008134EF" w:rsidRPr="00DE1BDE" w:rsidRDefault="008134EF" w:rsidP="008134EF">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8134EF" w:rsidRPr="00DE1BDE" w:rsidRDefault="008134EF" w:rsidP="008134EF">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8134EF" w:rsidRPr="00DE1BDE" w:rsidRDefault="00EF7F3C" w:rsidP="008134EF">
            <w:pPr>
              <w:jc w:val="center"/>
            </w:pPr>
            <w:r>
              <w:t>13371,5</w:t>
            </w:r>
          </w:p>
        </w:tc>
      </w:tr>
      <w:tr w:rsidR="00EF7F3C" w:rsidRPr="00F51BAC" w:rsidTr="008134EF">
        <w:tc>
          <w:tcPr>
            <w:tcW w:w="704" w:type="dxa"/>
            <w:vMerge/>
            <w:tcBorders>
              <w:left w:val="single" w:sz="4" w:space="0" w:color="auto"/>
              <w:right w:val="single" w:sz="4" w:space="0" w:color="auto"/>
            </w:tcBorders>
          </w:tcPr>
          <w:p w:rsidR="00EF7F3C" w:rsidRPr="00F51BAC" w:rsidRDefault="00EF7F3C" w:rsidP="00C02395">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EF7F3C" w:rsidRPr="00DE1BDE" w:rsidRDefault="00EF7F3C" w:rsidP="008134EF">
            <w:pPr>
              <w:jc w:val="both"/>
            </w:pPr>
            <w:r w:rsidRPr="00DE1BDE">
              <w:t>Фонд развития территорий</w:t>
            </w:r>
          </w:p>
        </w:tc>
        <w:tc>
          <w:tcPr>
            <w:tcW w:w="1485" w:type="dxa"/>
            <w:tcBorders>
              <w:top w:val="single" w:sz="4" w:space="0" w:color="auto"/>
              <w:left w:val="single" w:sz="4" w:space="0" w:color="auto"/>
              <w:bottom w:val="single" w:sz="4" w:space="0" w:color="auto"/>
              <w:right w:val="single" w:sz="4" w:space="0" w:color="auto"/>
            </w:tcBorders>
            <w:vAlign w:val="center"/>
          </w:tcPr>
          <w:p w:rsidR="00EF7F3C" w:rsidRPr="00DE1BDE" w:rsidRDefault="00EF7F3C" w:rsidP="008134EF">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EF7F3C" w:rsidRPr="00DE1BDE" w:rsidRDefault="00EF7F3C" w:rsidP="002A1605">
            <w:pPr>
              <w:jc w:val="center"/>
            </w:pPr>
            <w:r w:rsidRPr="00DE1BDE">
              <w:t>7767,8</w:t>
            </w:r>
          </w:p>
        </w:tc>
        <w:tc>
          <w:tcPr>
            <w:tcW w:w="1560" w:type="dxa"/>
            <w:tcBorders>
              <w:top w:val="single" w:sz="4" w:space="0" w:color="auto"/>
              <w:left w:val="single" w:sz="4" w:space="0" w:color="auto"/>
              <w:bottom w:val="single" w:sz="4" w:space="0" w:color="auto"/>
              <w:right w:val="single" w:sz="4" w:space="0" w:color="auto"/>
            </w:tcBorders>
            <w:vAlign w:val="center"/>
          </w:tcPr>
          <w:p w:rsidR="00EF7F3C" w:rsidRPr="00DE1BDE" w:rsidRDefault="00EF7F3C" w:rsidP="008134EF">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EF7F3C" w:rsidRPr="00DE1BDE" w:rsidRDefault="00EF7F3C" w:rsidP="008134EF">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EF7F3C" w:rsidRPr="00DE1BDE" w:rsidRDefault="00EF7F3C" w:rsidP="002A1605">
            <w:pPr>
              <w:jc w:val="center"/>
            </w:pPr>
            <w:r w:rsidRPr="00DE1BDE">
              <w:t>7767,8</w:t>
            </w:r>
          </w:p>
        </w:tc>
      </w:tr>
      <w:tr w:rsidR="00EF7F3C" w:rsidRPr="00F51BAC" w:rsidTr="008134EF">
        <w:tc>
          <w:tcPr>
            <w:tcW w:w="704" w:type="dxa"/>
            <w:vMerge/>
            <w:tcBorders>
              <w:left w:val="single" w:sz="4" w:space="0" w:color="auto"/>
              <w:right w:val="single" w:sz="4" w:space="0" w:color="auto"/>
            </w:tcBorders>
          </w:tcPr>
          <w:p w:rsidR="00EF7F3C" w:rsidRPr="00F51BAC" w:rsidRDefault="00EF7F3C" w:rsidP="00C02395">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EF7F3C" w:rsidRPr="00DE1BDE" w:rsidRDefault="00EF7F3C" w:rsidP="008134EF">
            <w:pPr>
              <w:jc w:val="both"/>
              <w:rPr>
                <w:highlight w:val="yellow"/>
              </w:rPr>
            </w:pPr>
            <w:r w:rsidRPr="00DE1BDE">
              <w:t>Областной бюджет</w:t>
            </w:r>
          </w:p>
        </w:tc>
        <w:tc>
          <w:tcPr>
            <w:tcW w:w="1485" w:type="dxa"/>
            <w:tcBorders>
              <w:top w:val="single" w:sz="4" w:space="0" w:color="auto"/>
              <w:left w:val="single" w:sz="4" w:space="0" w:color="auto"/>
              <w:bottom w:val="single" w:sz="4" w:space="0" w:color="auto"/>
              <w:right w:val="single" w:sz="4" w:space="0" w:color="auto"/>
            </w:tcBorders>
            <w:vAlign w:val="center"/>
          </w:tcPr>
          <w:p w:rsidR="00EF7F3C" w:rsidRPr="00DE1BDE" w:rsidRDefault="00EF7F3C" w:rsidP="008134EF">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EF7F3C" w:rsidRPr="00DE1BDE" w:rsidRDefault="00EF7F3C" w:rsidP="002A1605">
            <w:pPr>
              <w:jc w:val="center"/>
            </w:pPr>
            <w:r>
              <w:t>5312,3</w:t>
            </w:r>
          </w:p>
        </w:tc>
        <w:tc>
          <w:tcPr>
            <w:tcW w:w="1560" w:type="dxa"/>
            <w:tcBorders>
              <w:top w:val="single" w:sz="4" w:space="0" w:color="auto"/>
              <w:left w:val="single" w:sz="4" w:space="0" w:color="auto"/>
              <w:bottom w:val="single" w:sz="4" w:space="0" w:color="auto"/>
              <w:right w:val="single" w:sz="4" w:space="0" w:color="auto"/>
            </w:tcBorders>
            <w:vAlign w:val="center"/>
          </w:tcPr>
          <w:p w:rsidR="00EF7F3C" w:rsidRPr="00DE1BDE" w:rsidRDefault="00EF7F3C" w:rsidP="008134EF">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EF7F3C" w:rsidRPr="00DE1BDE" w:rsidRDefault="00EF7F3C" w:rsidP="008134EF">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EF7F3C" w:rsidRPr="00DE1BDE" w:rsidRDefault="00EF7F3C" w:rsidP="002A1605">
            <w:pPr>
              <w:jc w:val="center"/>
            </w:pPr>
            <w:r>
              <w:t>5312,3</w:t>
            </w:r>
          </w:p>
        </w:tc>
      </w:tr>
      <w:tr w:rsidR="00EF7F3C" w:rsidRPr="00F51BAC" w:rsidTr="008134EF">
        <w:tc>
          <w:tcPr>
            <w:tcW w:w="704" w:type="dxa"/>
            <w:vMerge/>
            <w:tcBorders>
              <w:left w:val="single" w:sz="4" w:space="0" w:color="auto"/>
              <w:right w:val="single" w:sz="4" w:space="0" w:color="auto"/>
            </w:tcBorders>
          </w:tcPr>
          <w:p w:rsidR="00EF7F3C" w:rsidRPr="00F51BAC" w:rsidRDefault="00EF7F3C" w:rsidP="00C02395">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EF7F3C" w:rsidRPr="00DE1BDE" w:rsidRDefault="00EF7F3C" w:rsidP="008134EF">
            <w:pPr>
              <w:jc w:val="both"/>
            </w:pPr>
            <w:r w:rsidRPr="00DE1BDE">
              <w:t>Местный бюджет района</w:t>
            </w:r>
          </w:p>
        </w:tc>
        <w:tc>
          <w:tcPr>
            <w:tcW w:w="1485" w:type="dxa"/>
            <w:tcBorders>
              <w:top w:val="single" w:sz="4" w:space="0" w:color="auto"/>
              <w:left w:val="single" w:sz="4" w:space="0" w:color="auto"/>
              <w:bottom w:val="single" w:sz="4" w:space="0" w:color="auto"/>
              <w:right w:val="single" w:sz="4" w:space="0" w:color="auto"/>
            </w:tcBorders>
            <w:vAlign w:val="center"/>
          </w:tcPr>
          <w:p w:rsidR="00EF7F3C" w:rsidRPr="00DE1BDE" w:rsidRDefault="00EF7F3C" w:rsidP="008134EF">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EF7F3C" w:rsidRPr="00DE1BDE" w:rsidRDefault="00EF7F3C" w:rsidP="002A1605">
            <w:pPr>
              <w:jc w:val="center"/>
            </w:pPr>
            <w:r>
              <w:t>291,4</w:t>
            </w:r>
          </w:p>
        </w:tc>
        <w:tc>
          <w:tcPr>
            <w:tcW w:w="1560" w:type="dxa"/>
            <w:tcBorders>
              <w:top w:val="single" w:sz="4" w:space="0" w:color="auto"/>
              <w:left w:val="single" w:sz="4" w:space="0" w:color="auto"/>
              <w:bottom w:val="single" w:sz="4" w:space="0" w:color="auto"/>
              <w:right w:val="single" w:sz="4" w:space="0" w:color="auto"/>
            </w:tcBorders>
            <w:vAlign w:val="center"/>
          </w:tcPr>
          <w:p w:rsidR="00EF7F3C" w:rsidRPr="00DE1BDE" w:rsidRDefault="00EF7F3C" w:rsidP="008134EF">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EF7F3C" w:rsidRPr="00DE1BDE" w:rsidRDefault="00EF7F3C" w:rsidP="008134EF">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EF7F3C" w:rsidRPr="00DE1BDE" w:rsidRDefault="00EF7F3C" w:rsidP="002A1605">
            <w:pPr>
              <w:jc w:val="center"/>
            </w:pPr>
            <w:r>
              <w:t>291,4</w:t>
            </w:r>
          </w:p>
        </w:tc>
      </w:tr>
      <w:tr w:rsidR="00607637" w:rsidRPr="00F51BAC" w:rsidTr="00607637">
        <w:tc>
          <w:tcPr>
            <w:tcW w:w="704" w:type="dxa"/>
            <w:vMerge/>
            <w:tcBorders>
              <w:left w:val="single" w:sz="4" w:space="0" w:color="auto"/>
              <w:bottom w:val="single" w:sz="4" w:space="0" w:color="auto"/>
              <w:right w:val="single" w:sz="4" w:space="0" w:color="auto"/>
            </w:tcBorders>
          </w:tcPr>
          <w:p w:rsidR="00607637" w:rsidRPr="00F51BAC" w:rsidRDefault="00607637" w:rsidP="00C02395">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607637" w:rsidRPr="00DE1BDE" w:rsidRDefault="00607637" w:rsidP="008134EF">
            <w:pPr>
              <w:jc w:val="both"/>
            </w:pPr>
            <w:r w:rsidRPr="00DE1BDE">
              <w:t xml:space="preserve">Местный бюджет поселений </w:t>
            </w:r>
          </w:p>
        </w:tc>
        <w:tc>
          <w:tcPr>
            <w:tcW w:w="1485"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607637" w:rsidRPr="00DE1BDE" w:rsidRDefault="00607637" w:rsidP="008134EF">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r>
      <w:tr w:rsidR="00064293" w:rsidRPr="00F51BAC" w:rsidTr="00607637">
        <w:tc>
          <w:tcPr>
            <w:tcW w:w="704" w:type="dxa"/>
            <w:vMerge w:val="restart"/>
            <w:tcBorders>
              <w:top w:val="single" w:sz="4" w:space="0" w:color="auto"/>
              <w:left w:val="single" w:sz="4" w:space="0" w:color="auto"/>
              <w:bottom w:val="single" w:sz="4" w:space="0" w:color="auto"/>
              <w:right w:val="single" w:sz="4" w:space="0" w:color="auto"/>
            </w:tcBorders>
          </w:tcPr>
          <w:p w:rsidR="00607637" w:rsidRDefault="00064293" w:rsidP="00F51BAC">
            <w:pPr>
              <w:jc w:val="both"/>
              <w:rPr>
                <w:sz w:val="28"/>
                <w:szCs w:val="28"/>
              </w:rPr>
            </w:pPr>
            <w:r>
              <w:rPr>
                <w:sz w:val="28"/>
                <w:szCs w:val="28"/>
              </w:rPr>
              <w:t>3</w:t>
            </w:r>
            <w:r w:rsidRPr="00F51BAC">
              <w:rPr>
                <w:sz w:val="28"/>
                <w:szCs w:val="28"/>
              </w:rPr>
              <w:t>.</w:t>
            </w:r>
          </w:p>
          <w:p w:rsidR="00607637" w:rsidRPr="00607637" w:rsidRDefault="00607637" w:rsidP="00607637">
            <w:pPr>
              <w:rPr>
                <w:sz w:val="28"/>
                <w:szCs w:val="28"/>
              </w:rPr>
            </w:pPr>
          </w:p>
          <w:p w:rsidR="00607637" w:rsidRPr="00607637" w:rsidRDefault="00607637" w:rsidP="00607637">
            <w:pPr>
              <w:rPr>
                <w:sz w:val="28"/>
                <w:szCs w:val="28"/>
              </w:rPr>
            </w:pPr>
          </w:p>
          <w:p w:rsidR="00607637" w:rsidRPr="00607637" w:rsidRDefault="00607637" w:rsidP="00607637">
            <w:pPr>
              <w:rPr>
                <w:sz w:val="28"/>
                <w:szCs w:val="28"/>
              </w:rPr>
            </w:pPr>
          </w:p>
          <w:p w:rsidR="00607637" w:rsidRPr="00607637" w:rsidRDefault="00607637" w:rsidP="00607637">
            <w:pPr>
              <w:rPr>
                <w:sz w:val="28"/>
                <w:szCs w:val="28"/>
              </w:rPr>
            </w:pPr>
          </w:p>
          <w:p w:rsidR="00607637" w:rsidRPr="00607637" w:rsidRDefault="00607637" w:rsidP="00607637">
            <w:pPr>
              <w:rPr>
                <w:sz w:val="28"/>
                <w:szCs w:val="28"/>
              </w:rPr>
            </w:pPr>
          </w:p>
          <w:p w:rsidR="00064293" w:rsidRPr="00607637" w:rsidRDefault="00064293" w:rsidP="00607637">
            <w:pPr>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783B51">
            <w:pPr>
              <w:jc w:val="both"/>
            </w:pPr>
            <w:r w:rsidRPr="00DE1BDE">
              <w:t>Комплекс процессных мероприятий «Снос аварийного жилищного фонда» (всего), в том числе:</w:t>
            </w:r>
          </w:p>
        </w:tc>
        <w:tc>
          <w:tcPr>
            <w:tcW w:w="14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064293" w:rsidRPr="00DE1BDE" w:rsidRDefault="00064293"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r>
      <w:tr w:rsidR="00064293" w:rsidRPr="00F51BAC" w:rsidTr="00607637">
        <w:tc>
          <w:tcPr>
            <w:tcW w:w="704" w:type="dxa"/>
            <w:vMerge/>
            <w:tcBorders>
              <w:left w:val="single" w:sz="4" w:space="0" w:color="auto"/>
              <w:bottom w:val="single" w:sz="4" w:space="0" w:color="auto"/>
              <w:right w:val="single" w:sz="4" w:space="0" w:color="auto"/>
            </w:tcBorders>
          </w:tcPr>
          <w:p w:rsidR="00064293" w:rsidRPr="00F51BAC" w:rsidRDefault="00064293" w:rsidP="00F51BAC">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8E63ED">
            <w:pPr>
              <w:jc w:val="both"/>
            </w:pPr>
            <w:r w:rsidRPr="00DE1BDE">
              <w:t>Федеральный бюджет</w:t>
            </w:r>
          </w:p>
        </w:tc>
        <w:tc>
          <w:tcPr>
            <w:tcW w:w="14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064293" w:rsidRPr="00DE1BDE" w:rsidRDefault="00064293"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r>
      <w:tr w:rsidR="00064293" w:rsidRPr="00F51BAC" w:rsidTr="00607637">
        <w:tc>
          <w:tcPr>
            <w:tcW w:w="704" w:type="dxa"/>
            <w:vMerge/>
            <w:tcBorders>
              <w:left w:val="single" w:sz="4" w:space="0" w:color="auto"/>
              <w:bottom w:val="single" w:sz="4" w:space="0" w:color="auto"/>
              <w:right w:val="single" w:sz="4" w:space="0" w:color="auto"/>
            </w:tcBorders>
          </w:tcPr>
          <w:p w:rsidR="00064293" w:rsidRPr="00F51BAC" w:rsidRDefault="00064293" w:rsidP="00AD0DAE">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AD0DAE">
            <w:pPr>
              <w:jc w:val="both"/>
              <w:rPr>
                <w:highlight w:val="yellow"/>
              </w:rPr>
            </w:pPr>
            <w:r w:rsidRPr="00DE1BDE">
              <w:t>Областной бюджет</w:t>
            </w:r>
          </w:p>
        </w:tc>
        <w:tc>
          <w:tcPr>
            <w:tcW w:w="14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064293" w:rsidRPr="00DE1BDE" w:rsidRDefault="00064293"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r>
      <w:tr w:rsidR="00064293" w:rsidRPr="00F51BAC" w:rsidTr="00607637">
        <w:tc>
          <w:tcPr>
            <w:tcW w:w="704" w:type="dxa"/>
            <w:vMerge/>
            <w:tcBorders>
              <w:left w:val="single" w:sz="4" w:space="0" w:color="auto"/>
              <w:bottom w:val="single" w:sz="4" w:space="0" w:color="auto"/>
              <w:right w:val="single" w:sz="4" w:space="0" w:color="auto"/>
            </w:tcBorders>
          </w:tcPr>
          <w:p w:rsidR="00064293" w:rsidRPr="00F51BAC" w:rsidRDefault="00064293" w:rsidP="00AD0DAE">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64293" w:rsidRPr="00DE1BDE" w:rsidRDefault="00064293" w:rsidP="00AD0DAE">
            <w:pPr>
              <w:jc w:val="both"/>
            </w:pPr>
            <w:r w:rsidRPr="00DE1BDE">
              <w:t>Местный бюджет района</w:t>
            </w:r>
          </w:p>
        </w:tc>
        <w:tc>
          <w:tcPr>
            <w:tcW w:w="1485"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064293" w:rsidRPr="00DE1BDE" w:rsidRDefault="00064293" w:rsidP="0033646C">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064293" w:rsidRPr="00DE1BDE" w:rsidRDefault="00064293" w:rsidP="0033646C">
            <w:pPr>
              <w:jc w:val="center"/>
            </w:pPr>
            <w:r w:rsidRPr="00DE1BDE">
              <w:t>_</w:t>
            </w:r>
          </w:p>
        </w:tc>
      </w:tr>
      <w:tr w:rsidR="00607637" w:rsidRPr="00F51BAC" w:rsidTr="00607637">
        <w:tc>
          <w:tcPr>
            <w:tcW w:w="704" w:type="dxa"/>
            <w:vMerge w:val="restart"/>
            <w:tcBorders>
              <w:top w:val="single" w:sz="4" w:space="0" w:color="auto"/>
              <w:left w:val="single" w:sz="4" w:space="0" w:color="auto"/>
              <w:right w:val="single" w:sz="4" w:space="0" w:color="auto"/>
            </w:tcBorders>
          </w:tcPr>
          <w:p w:rsidR="00607637" w:rsidRPr="00F51BAC" w:rsidRDefault="00607637" w:rsidP="00AD0DAE">
            <w:pPr>
              <w:jc w:val="both"/>
              <w:rPr>
                <w:sz w:val="28"/>
                <w:szCs w:val="28"/>
              </w:rPr>
            </w:pPr>
            <w:r>
              <w:rPr>
                <w:sz w:val="28"/>
                <w:szCs w:val="28"/>
              </w:rPr>
              <w:t>4</w:t>
            </w:r>
          </w:p>
        </w:tc>
        <w:tc>
          <w:tcPr>
            <w:tcW w:w="6095" w:type="dxa"/>
            <w:tcBorders>
              <w:top w:val="single" w:sz="4" w:space="0" w:color="auto"/>
              <w:left w:val="single" w:sz="4" w:space="0" w:color="auto"/>
              <w:bottom w:val="single" w:sz="4" w:space="0" w:color="auto"/>
              <w:right w:val="single" w:sz="4" w:space="0" w:color="auto"/>
            </w:tcBorders>
          </w:tcPr>
          <w:p w:rsidR="00607637" w:rsidRPr="00DE1BDE" w:rsidRDefault="00607637" w:rsidP="00607637">
            <w:pPr>
              <w:widowControl w:val="0"/>
            </w:pPr>
            <w:r w:rsidRPr="00DE1BDE">
              <w:t>Комплекс процессных мероприятий</w:t>
            </w:r>
          </w:p>
          <w:p w:rsidR="00607637" w:rsidRPr="00DE1BDE" w:rsidRDefault="00607637" w:rsidP="00607637">
            <w:r w:rsidRPr="00DE1BDE">
              <w:t>«Обеспечение жильем отдельных категорий граждан в Богураевском сельском поселении»</w:t>
            </w:r>
          </w:p>
        </w:tc>
        <w:tc>
          <w:tcPr>
            <w:tcW w:w="1485"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1561,6</w:t>
            </w:r>
          </w:p>
        </w:tc>
        <w:tc>
          <w:tcPr>
            <w:tcW w:w="1560"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607637">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1561,6</w:t>
            </w:r>
          </w:p>
        </w:tc>
      </w:tr>
      <w:tr w:rsidR="00607637" w:rsidRPr="00F51BAC" w:rsidTr="00607637">
        <w:tc>
          <w:tcPr>
            <w:tcW w:w="704" w:type="dxa"/>
            <w:vMerge/>
            <w:tcBorders>
              <w:left w:val="single" w:sz="4" w:space="0" w:color="auto"/>
              <w:right w:val="single" w:sz="4" w:space="0" w:color="auto"/>
            </w:tcBorders>
          </w:tcPr>
          <w:p w:rsidR="00607637" w:rsidRPr="00F51BAC" w:rsidRDefault="00607637" w:rsidP="00AD0DAE">
            <w:pPr>
              <w:jc w:val="both"/>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607637" w:rsidRPr="00DE1BDE" w:rsidRDefault="00607637" w:rsidP="008134EF">
            <w:pPr>
              <w:jc w:val="both"/>
            </w:pPr>
            <w:r w:rsidRPr="00DE1BDE">
              <w:t>Федеральный бюджет</w:t>
            </w:r>
          </w:p>
        </w:tc>
        <w:tc>
          <w:tcPr>
            <w:tcW w:w="1485"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607637" w:rsidRPr="00DE1BDE" w:rsidRDefault="00607637" w:rsidP="008134EF">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r>
      <w:tr w:rsidR="00607637" w:rsidRPr="00DE1BDE" w:rsidTr="00607637">
        <w:tc>
          <w:tcPr>
            <w:tcW w:w="704" w:type="dxa"/>
            <w:vMerge/>
            <w:tcBorders>
              <w:left w:val="single" w:sz="4" w:space="0" w:color="auto"/>
              <w:right w:val="single" w:sz="4" w:space="0" w:color="auto"/>
            </w:tcBorders>
          </w:tcPr>
          <w:p w:rsidR="00607637" w:rsidRPr="00DE1BDE" w:rsidRDefault="00607637" w:rsidP="00AD0DAE">
            <w:pPr>
              <w:jc w:val="both"/>
            </w:pPr>
          </w:p>
        </w:tc>
        <w:tc>
          <w:tcPr>
            <w:tcW w:w="6095" w:type="dxa"/>
            <w:tcBorders>
              <w:top w:val="single" w:sz="4" w:space="0" w:color="auto"/>
              <w:left w:val="single" w:sz="4" w:space="0" w:color="auto"/>
              <w:bottom w:val="single" w:sz="4" w:space="0" w:color="auto"/>
              <w:right w:val="single" w:sz="4" w:space="0" w:color="auto"/>
            </w:tcBorders>
          </w:tcPr>
          <w:p w:rsidR="00607637" w:rsidRPr="00DE1BDE" w:rsidRDefault="00607637" w:rsidP="008134EF">
            <w:pPr>
              <w:jc w:val="both"/>
              <w:rPr>
                <w:highlight w:val="yellow"/>
              </w:rPr>
            </w:pPr>
            <w:r w:rsidRPr="00DE1BDE">
              <w:t>Областной бюджет</w:t>
            </w:r>
          </w:p>
        </w:tc>
        <w:tc>
          <w:tcPr>
            <w:tcW w:w="1485"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560"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tcPr>
          <w:p w:rsidR="00607637" w:rsidRPr="00DE1BDE" w:rsidRDefault="00607637" w:rsidP="008134EF">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r>
      <w:tr w:rsidR="00607637" w:rsidRPr="00DE1BDE" w:rsidTr="008134EF">
        <w:tc>
          <w:tcPr>
            <w:tcW w:w="704" w:type="dxa"/>
            <w:vMerge/>
            <w:tcBorders>
              <w:left w:val="single" w:sz="4" w:space="0" w:color="auto"/>
              <w:right w:val="single" w:sz="4" w:space="0" w:color="auto"/>
            </w:tcBorders>
          </w:tcPr>
          <w:p w:rsidR="00607637" w:rsidRPr="00DE1BDE" w:rsidRDefault="00607637" w:rsidP="00AD0DAE">
            <w:pPr>
              <w:jc w:val="both"/>
            </w:pPr>
          </w:p>
        </w:tc>
        <w:tc>
          <w:tcPr>
            <w:tcW w:w="6095" w:type="dxa"/>
            <w:tcBorders>
              <w:top w:val="single" w:sz="4" w:space="0" w:color="auto"/>
              <w:left w:val="single" w:sz="4" w:space="0" w:color="auto"/>
              <w:bottom w:val="single" w:sz="4" w:space="0" w:color="auto"/>
              <w:right w:val="single" w:sz="4" w:space="0" w:color="auto"/>
            </w:tcBorders>
          </w:tcPr>
          <w:p w:rsidR="00607637" w:rsidRPr="00DE1BDE" w:rsidRDefault="00607637" w:rsidP="008134EF">
            <w:pPr>
              <w:jc w:val="both"/>
            </w:pPr>
            <w:r w:rsidRPr="00DE1BDE">
              <w:t>Местный бюджет района</w:t>
            </w:r>
          </w:p>
        </w:tc>
        <w:tc>
          <w:tcPr>
            <w:tcW w:w="1485"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417"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1561,6</w:t>
            </w:r>
          </w:p>
        </w:tc>
        <w:tc>
          <w:tcPr>
            <w:tcW w:w="1560"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_</w:t>
            </w:r>
          </w:p>
        </w:tc>
        <w:tc>
          <w:tcPr>
            <w:tcW w:w="1842"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w:t>
            </w:r>
          </w:p>
        </w:tc>
        <w:tc>
          <w:tcPr>
            <w:tcW w:w="1701" w:type="dxa"/>
            <w:tcBorders>
              <w:top w:val="single" w:sz="4" w:space="0" w:color="auto"/>
              <w:left w:val="single" w:sz="4" w:space="0" w:color="auto"/>
              <w:bottom w:val="single" w:sz="4" w:space="0" w:color="auto"/>
              <w:right w:val="single" w:sz="4" w:space="0" w:color="auto"/>
            </w:tcBorders>
            <w:vAlign w:val="center"/>
          </w:tcPr>
          <w:p w:rsidR="00607637" w:rsidRPr="00DE1BDE" w:rsidRDefault="00607637" w:rsidP="008134EF">
            <w:pPr>
              <w:jc w:val="center"/>
            </w:pPr>
            <w:r w:rsidRPr="00DE1BDE">
              <w:t>1561,6</w:t>
            </w:r>
          </w:p>
        </w:tc>
      </w:tr>
    </w:tbl>
    <w:p w:rsidR="00EF7F3C" w:rsidRDefault="00EF7F3C" w:rsidP="00EF7F3C">
      <w:pPr>
        <w:widowControl w:val="0"/>
        <w:tabs>
          <w:tab w:val="left" w:pos="993"/>
        </w:tabs>
        <w:suppressAutoHyphens/>
        <w:spacing w:line="228" w:lineRule="auto"/>
        <w:ind w:left="567" w:right="-29"/>
        <w:contextualSpacing/>
        <w:jc w:val="both"/>
        <w:rPr>
          <w:sz w:val="28"/>
          <w:szCs w:val="28"/>
        </w:rPr>
      </w:pPr>
    </w:p>
    <w:p w:rsidR="00EF7F3C" w:rsidRPr="00460C41" w:rsidRDefault="00EF7F3C" w:rsidP="00EF7F3C">
      <w:pPr>
        <w:widowControl w:val="0"/>
        <w:tabs>
          <w:tab w:val="left" w:pos="993"/>
        </w:tabs>
        <w:suppressAutoHyphens/>
        <w:spacing w:line="228" w:lineRule="auto"/>
        <w:ind w:left="567" w:right="-29" w:firstLine="284"/>
        <w:contextualSpacing/>
        <w:jc w:val="both"/>
        <w:rPr>
          <w:rFonts w:eastAsia="Droid Sans Fallback"/>
          <w:color w:val="000000"/>
          <w:kern w:val="1"/>
          <w:sz w:val="28"/>
          <w:szCs w:val="28"/>
          <w:lang w:bidi="hi-IN"/>
        </w:rPr>
      </w:pPr>
      <w:r>
        <w:rPr>
          <w:sz w:val="28"/>
          <w:szCs w:val="28"/>
        </w:rPr>
        <w:t xml:space="preserve">2. </w:t>
      </w:r>
      <w:r w:rsidRPr="00460C41">
        <w:rPr>
          <w:rFonts w:eastAsia="Droid Sans Fallback"/>
          <w:color w:val="000000"/>
          <w:kern w:val="1"/>
          <w:sz w:val="28"/>
          <w:szCs w:val="28"/>
          <w:lang w:bidi="hi-IN"/>
        </w:rPr>
        <w:t>Настоящее постановле</w:t>
      </w:r>
      <w:r>
        <w:rPr>
          <w:rFonts w:eastAsia="Droid Sans Fallback"/>
          <w:color w:val="000000"/>
          <w:kern w:val="1"/>
          <w:sz w:val="28"/>
          <w:szCs w:val="28"/>
          <w:lang w:bidi="hi-IN"/>
        </w:rPr>
        <w:t>ние вступает в силу с 01.01.2026</w:t>
      </w:r>
      <w:r w:rsidRPr="00460C41">
        <w:rPr>
          <w:rFonts w:eastAsia="Droid Sans Fallback"/>
          <w:color w:val="000000"/>
          <w:kern w:val="1"/>
          <w:sz w:val="28"/>
          <w:szCs w:val="28"/>
          <w:lang w:bidi="hi-IN"/>
        </w:rPr>
        <w:t xml:space="preserve"> г., после официального опубликования, и распространяется на правоотношения, возникающие начиная с составления проекта бюджета Богураевс</w:t>
      </w:r>
      <w:r>
        <w:rPr>
          <w:rFonts w:eastAsia="Droid Sans Fallback"/>
          <w:color w:val="000000"/>
          <w:kern w:val="1"/>
          <w:sz w:val="28"/>
          <w:szCs w:val="28"/>
          <w:lang w:bidi="hi-IN"/>
        </w:rPr>
        <w:t>кого сельского поселения на 2026 год и плановый период 2027 и 2028</w:t>
      </w:r>
      <w:r w:rsidRPr="00460C41">
        <w:rPr>
          <w:rFonts w:eastAsia="Droid Sans Fallback"/>
          <w:color w:val="000000"/>
          <w:kern w:val="1"/>
          <w:sz w:val="28"/>
          <w:szCs w:val="28"/>
          <w:lang w:bidi="hi-IN"/>
        </w:rPr>
        <w:t xml:space="preserve"> годов.</w:t>
      </w:r>
    </w:p>
    <w:p w:rsidR="00EF7F3C" w:rsidRDefault="00EF7F3C" w:rsidP="00EF7F3C">
      <w:pPr>
        <w:pStyle w:val="211"/>
        <w:tabs>
          <w:tab w:val="left" w:pos="1026"/>
          <w:tab w:val="left" w:pos="1985"/>
        </w:tabs>
        <w:ind w:right="-29" w:firstLine="851"/>
        <w:rPr>
          <w:szCs w:val="28"/>
        </w:rPr>
      </w:pPr>
      <w:r w:rsidRPr="00460C41">
        <w:rPr>
          <w:szCs w:val="28"/>
        </w:rPr>
        <w:t>3. Контроль за исполнением постановления оставляю за собой</w:t>
      </w:r>
      <w:r>
        <w:rPr>
          <w:szCs w:val="28"/>
        </w:rPr>
        <w:t>.</w:t>
      </w:r>
    </w:p>
    <w:p w:rsidR="00EF7F3C" w:rsidRDefault="00EF7F3C" w:rsidP="00EF7F3C">
      <w:pPr>
        <w:pStyle w:val="211"/>
        <w:tabs>
          <w:tab w:val="left" w:pos="1026"/>
          <w:tab w:val="left" w:pos="1985"/>
        </w:tabs>
        <w:ind w:right="-29" w:firstLine="709"/>
        <w:rPr>
          <w:szCs w:val="28"/>
        </w:rPr>
      </w:pPr>
    </w:p>
    <w:p w:rsidR="00EF7F3C" w:rsidRDefault="00EF7F3C" w:rsidP="00EF7F3C">
      <w:pPr>
        <w:pStyle w:val="211"/>
        <w:tabs>
          <w:tab w:val="left" w:pos="1026"/>
          <w:tab w:val="left" w:pos="1985"/>
        </w:tabs>
        <w:ind w:right="-29" w:firstLine="709"/>
        <w:rPr>
          <w:szCs w:val="28"/>
        </w:rPr>
      </w:pPr>
    </w:p>
    <w:p w:rsidR="00EF7F3C" w:rsidRDefault="00EF7F3C" w:rsidP="00EF7F3C">
      <w:pPr>
        <w:pStyle w:val="211"/>
        <w:tabs>
          <w:tab w:val="left" w:pos="1026"/>
          <w:tab w:val="left" w:pos="1985"/>
        </w:tabs>
        <w:ind w:right="-29" w:firstLine="709"/>
      </w:pPr>
    </w:p>
    <w:p w:rsidR="00EF7F3C" w:rsidRPr="00993FB2" w:rsidRDefault="00EF7F3C" w:rsidP="00EF7F3C">
      <w:pPr>
        <w:jc w:val="both"/>
        <w:rPr>
          <w:sz w:val="28"/>
          <w:szCs w:val="28"/>
        </w:rPr>
      </w:pPr>
      <w:r w:rsidRPr="00993FB2">
        <w:rPr>
          <w:sz w:val="28"/>
          <w:szCs w:val="28"/>
        </w:rPr>
        <w:t>Глава Администрации</w:t>
      </w:r>
    </w:p>
    <w:p w:rsidR="00EF7F3C" w:rsidRPr="00993FB2" w:rsidRDefault="00EF7F3C" w:rsidP="00EF7F3C">
      <w:pPr>
        <w:jc w:val="both"/>
        <w:rPr>
          <w:bCs/>
          <w:sz w:val="28"/>
          <w:szCs w:val="28"/>
        </w:rPr>
      </w:pPr>
      <w:r w:rsidRPr="00993FB2">
        <w:rPr>
          <w:kern w:val="2"/>
          <w:sz w:val="28"/>
          <w:szCs w:val="28"/>
        </w:rPr>
        <w:t>Богураевского</w:t>
      </w:r>
      <w:r w:rsidRPr="00993FB2">
        <w:rPr>
          <w:sz w:val="28"/>
          <w:szCs w:val="28"/>
        </w:rPr>
        <w:t xml:space="preserve"> сельского </w:t>
      </w:r>
      <w:r w:rsidRPr="00993FB2">
        <w:rPr>
          <w:bCs/>
          <w:sz w:val="28"/>
          <w:szCs w:val="28"/>
        </w:rPr>
        <w:t xml:space="preserve">поселения                                          </w:t>
      </w:r>
      <w:r>
        <w:rPr>
          <w:bCs/>
          <w:sz w:val="28"/>
          <w:szCs w:val="28"/>
        </w:rPr>
        <w:t xml:space="preserve">                                                                             </w:t>
      </w:r>
      <w:r w:rsidRPr="00993FB2">
        <w:rPr>
          <w:bCs/>
          <w:sz w:val="28"/>
          <w:szCs w:val="28"/>
        </w:rPr>
        <w:t xml:space="preserve"> В.П. Белоконев</w:t>
      </w:r>
    </w:p>
    <w:p w:rsidR="00F51BAC" w:rsidRPr="00DE1BDE" w:rsidRDefault="00F51BAC" w:rsidP="004B040D">
      <w:pPr>
        <w:jc w:val="both"/>
      </w:pPr>
    </w:p>
    <w:sectPr w:rsidR="00F51BAC" w:rsidRPr="00DE1BDE" w:rsidSect="00607637">
      <w:pgSz w:w="16838" w:h="11906" w:orient="landscape" w:code="9"/>
      <w:pgMar w:top="709" w:right="709" w:bottom="142" w:left="1134" w:header="39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2C09" w:rsidRDefault="004F2C09">
      <w:r>
        <w:separator/>
      </w:r>
    </w:p>
  </w:endnote>
  <w:endnote w:type="continuationSeparator" w:id="0">
    <w:p w:rsidR="004F2C09" w:rsidRDefault="004F2C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FreeSans">
    <w:altName w:val="Times New Roman"/>
    <w:charset w:val="01"/>
    <w:family w:val="auto"/>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D21" w:rsidRPr="009C438D" w:rsidRDefault="00030D21">
    <w:pPr>
      <w:pStyle w:val="a6"/>
    </w:pPr>
  </w:p>
  <w:p w:rsidR="00030D21" w:rsidRDefault="00030D21" w:rsidP="004B040D">
    <w:pPr>
      <w:pStyle w:val="a6"/>
      <w:jc w:val="right"/>
    </w:pPr>
    <w:fldSimple w:instr="PAGE   \* MERGEFORMAT">
      <w:r w:rsidR="004F2C0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2C09" w:rsidRDefault="004F2C09">
      <w:r>
        <w:separator/>
      </w:r>
    </w:p>
  </w:footnote>
  <w:footnote w:type="continuationSeparator" w:id="0">
    <w:p w:rsidR="004F2C09" w:rsidRDefault="004F2C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1068" w:hanging="360"/>
      </w:pPr>
      <w:rPr>
        <w:rFonts w:ascii="Times New Roman" w:eastAsia="Times New Roman" w:hAnsi="Times New Roman" w:cs="Times New Roman"/>
        <w:sz w:val="28"/>
        <w:szCs w:val="28"/>
        <w:lang w:eastAsia="ru-RU"/>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
    <w:nsid w:val="27A10B46"/>
    <w:multiLevelType w:val="hybridMultilevel"/>
    <w:tmpl w:val="EBDCF388"/>
    <w:lvl w:ilvl="0" w:tplc="965CDE4E">
      <w:start w:val="1"/>
      <w:numFmt w:val="decimal"/>
      <w:lvlText w:val="%1."/>
      <w:lvlJc w:val="left"/>
      <w:pPr>
        <w:ind w:left="1876" w:hanging="60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
    <w:nsid w:val="2CC0058A"/>
    <w:multiLevelType w:val="hybridMultilevel"/>
    <w:tmpl w:val="931E7D98"/>
    <w:lvl w:ilvl="0" w:tplc="778A7406">
      <w:start w:val="5"/>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37A60C9A"/>
    <w:multiLevelType w:val="hybridMultilevel"/>
    <w:tmpl w:val="B5062804"/>
    <w:lvl w:ilvl="0" w:tplc="FCE6A8C2">
      <w:start w:val="5"/>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416B6D6A"/>
    <w:multiLevelType w:val="hybridMultilevel"/>
    <w:tmpl w:val="5642AFC2"/>
    <w:lvl w:ilvl="0" w:tplc="31B2C676">
      <w:start w:val="1"/>
      <w:numFmt w:val="decimal"/>
      <w:suff w:val="space"/>
      <w:lvlText w:val="%1."/>
      <w:lvlJc w:val="left"/>
      <w:pPr>
        <w:ind w:left="-141" w:firstLine="992"/>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5C5750BA"/>
    <w:multiLevelType w:val="multilevel"/>
    <w:tmpl w:val="5ECC48F6"/>
    <w:lvl w:ilvl="0">
      <w:start w:val="1"/>
      <w:numFmt w:val="decimal"/>
      <w:lvlText w:val="%1."/>
      <w:lvlJc w:val="left"/>
      <w:pPr>
        <w:ind w:left="450" w:hanging="450"/>
      </w:pPr>
      <w:rPr>
        <w:rFonts w:ascii="Times New Roman" w:hAnsi="Times New Roman" w:hint="default"/>
      </w:rPr>
    </w:lvl>
    <w:lvl w:ilvl="1">
      <w:start w:val="1"/>
      <w:numFmt w:val="decimal"/>
      <w:lvlText w:val="%1.%2."/>
      <w:lvlJc w:val="left"/>
      <w:pPr>
        <w:ind w:left="1287" w:hanging="720"/>
      </w:pPr>
      <w:rPr>
        <w:rFonts w:ascii="Times New Roman" w:hAnsi="Times New Roman" w:hint="default"/>
      </w:rPr>
    </w:lvl>
    <w:lvl w:ilvl="2">
      <w:start w:val="1"/>
      <w:numFmt w:val="decimal"/>
      <w:lvlText w:val="%1.%2.%3."/>
      <w:lvlJc w:val="left"/>
      <w:pPr>
        <w:ind w:left="1854" w:hanging="720"/>
      </w:pPr>
      <w:rPr>
        <w:rFonts w:ascii="Times New Roman" w:hAnsi="Times New Roman" w:hint="default"/>
      </w:rPr>
    </w:lvl>
    <w:lvl w:ilvl="3">
      <w:start w:val="1"/>
      <w:numFmt w:val="decimal"/>
      <w:lvlText w:val="%1.%2.%3.%4."/>
      <w:lvlJc w:val="left"/>
      <w:pPr>
        <w:ind w:left="2781" w:hanging="1080"/>
      </w:pPr>
      <w:rPr>
        <w:rFonts w:ascii="Times New Roman" w:hAnsi="Times New Roman" w:hint="default"/>
      </w:rPr>
    </w:lvl>
    <w:lvl w:ilvl="4">
      <w:start w:val="1"/>
      <w:numFmt w:val="decimal"/>
      <w:lvlText w:val="%1.%2.%3.%4.%5."/>
      <w:lvlJc w:val="left"/>
      <w:pPr>
        <w:ind w:left="3348" w:hanging="1080"/>
      </w:pPr>
      <w:rPr>
        <w:rFonts w:ascii="Times New Roman" w:hAnsi="Times New Roman" w:hint="default"/>
      </w:rPr>
    </w:lvl>
    <w:lvl w:ilvl="5">
      <w:start w:val="1"/>
      <w:numFmt w:val="decimal"/>
      <w:lvlText w:val="%1.%2.%3.%4.%5.%6."/>
      <w:lvlJc w:val="left"/>
      <w:pPr>
        <w:ind w:left="4275" w:hanging="1440"/>
      </w:pPr>
      <w:rPr>
        <w:rFonts w:ascii="Times New Roman" w:hAnsi="Times New Roman" w:hint="default"/>
      </w:rPr>
    </w:lvl>
    <w:lvl w:ilvl="6">
      <w:start w:val="1"/>
      <w:numFmt w:val="decimal"/>
      <w:lvlText w:val="%1.%2.%3.%4.%5.%6.%7."/>
      <w:lvlJc w:val="left"/>
      <w:pPr>
        <w:ind w:left="5202" w:hanging="1800"/>
      </w:pPr>
      <w:rPr>
        <w:rFonts w:ascii="Times New Roman" w:hAnsi="Times New Roman" w:hint="default"/>
      </w:rPr>
    </w:lvl>
    <w:lvl w:ilvl="7">
      <w:start w:val="1"/>
      <w:numFmt w:val="decimal"/>
      <w:lvlText w:val="%1.%2.%3.%4.%5.%6.%7.%8."/>
      <w:lvlJc w:val="left"/>
      <w:pPr>
        <w:ind w:left="5769" w:hanging="1800"/>
      </w:pPr>
      <w:rPr>
        <w:rFonts w:ascii="Times New Roman" w:hAnsi="Times New Roman" w:hint="default"/>
      </w:rPr>
    </w:lvl>
    <w:lvl w:ilvl="8">
      <w:start w:val="1"/>
      <w:numFmt w:val="decimal"/>
      <w:lvlText w:val="%1.%2.%3.%4.%5.%6.%7.%8.%9."/>
      <w:lvlJc w:val="left"/>
      <w:pPr>
        <w:ind w:left="6696" w:hanging="2160"/>
      </w:pPr>
      <w:rPr>
        <w:rFonts w:ascii="Times New Roman" w:hAnsi="Times New Roman" w:hint="default"/>
      </w:rPr>
    </w:lvl>
  </w:abstractNum>
  <w:abstractNum w:abstractNumId="6">
    <w:nsid w:val="6A4E772E"/>
    <w:multiLevelType w:val="hybridMultilevel"/>
    <w:tmpl w:val="FAC4CE90"/>
    <w:lvl w:ilvl="0" w:tplc="D4CE945C">
      <w:start w:val="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1"/>
  </w:num>
  <w:num w:numId="5">
    <w:abstractNumId w:val="2"/>
  </w:num>
  <w:num w:numId="6">
    <w:abstractNumId w:val="3"/>
  </w:num>
  <w:num w:numId="7">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stylePaneFormatFilter w:val="3F01"/>
  <w:defaultTabStop w:val="708"/>
  <w:noPunctuationKerning/>
  <w:characterSpacingControl w:val="doNotCompress"/>
  <w:savePreviewPicture/>
  <w:hdrShapeDefaults>
    <o:shapedefaults v:ext="edit" spidmax="17410"/>
  </w:hdrShapeDefaults>
  <w:footnotePr>
    <w:footnote w:id="-1"/>
    <w:footnote w:id="0"/>
  </w:footnotePr>
  <w:endnotePr>
    <w:endnote w:id="-1"/>
    <w:endnote w:id="0"/>
  </w:endnotePr>
  <w:compat/>
  <w:rsids>
    <w:rsidRoot w:val="004B040D"/>
    <w:rsid w:val="000009A6"/>
    <w:rsid w:val="000021B0"/>
    <w:rsid w:val="0000567E"/>
    <w:rsid w:val="000135FF"/>
    <w:rsid w:val="000145DB"/>
    <w:rsid w:val="0002101A"/>
    <w:rsid w:val="00030D21"/>
    <w:rsid w:val="000321CE"/>
    <w:rsid w:val="00040C21"/>
    <w:rsid w:val="000422D2"/>
    <w:rsid w:val="000428CC"/>
    <w:rsid w:val="000433FD"/>
    <w:rsid w:val="000446F7"/>
    <w:rsid w:val="000467A9"/>
    <w:rsid w:val="00050BB7"/>
    <w:rsid w:val="0005130D"/>
    <w:rsid w:val="00056046"/>
    <w:rsid w:val="00064293"/>
    <w:rsid w:val="00087E16"/>
    <w:rsid w:val="00091B8F"/>
    <w:rsid w:val="00093DE3"/>
    <w:rsid w:val="000A5466"/>
    <w:rsid w:val="000A717E"/>
    <w:rsid w:val="000B2832"/>
    <w:rsid w:val="000B404B"/>
    <w:rsid w:val="000B419E"/>
    <w:rsid w:val="000B6601"/>
    <w:rsid w:val="000B7147"/>
    <w:rsid w:val="000D11C6"/>
    <w:rsid w:val="000D33DC"/>
    <w:rsid w:val="000D703B"/>
    <w:rsid w:val="000E00D1"/>
    <w:rsid w:val="000E1276"/>
    <w:rsid w:val="000E20C8"/>
    <w:rsid w:val="000E7FF2"/>
    <w:rsid w:val="000F13D6"/>
    <w:rsid w:val="000F176F"/>
    <w:rsid w:val="000F1BA6"/>
    <w:rsid w:val="000F2F84"/>
    <w:rsid w:val="00102528"/>
    <w:rsid w:val="0010281A"/>
    <w:rsid w:val="00104A09"/>
    <w:rsid w:val="0010527F"/>
    <w:rsid w:val="00112FB0"/>
    <w:rsid w:val="00121560"/>
    <w:rsid w:val="00130BA6"/>
    <w:rsid w:val="001336CA"/>
    <w:rsid w:val="001336DE"/>
    <w:rsid w:val="00134BBF"/>
    <w:rsid w:val="00137943"/>
    <w:rsid w:val="00142A17"/>
    <w:rsid w:val="00146B0B"/>
    <w:rsid w:val="00146BF9"/>
    <w:rsid w:val="00152788"/>
    <w:rsid w:val="00153307"/>
    <w:rsid w:val="00160F52"/>
    <w:rsid w:val="001618F1"/>
    <w:rsid w:val="00162686"/>
    <w:rsid w:val="00162E57"/>
    <w:rsid w:val="001643E9"/>
    <w:rsid w:val="001756E3"/>
    <w:rsid w:val="001859FC"/>
    <w:rsid w:val="00191DF6"/>
    <w:rsid w:val="00192F63"/>
    <w:rsid w:val="00193982"/>
    <w:rsid w:val="001974F0"/>
    <w:rsid w:val="00197750"/>
    <w:rsid w:val="001A2855"/>
    <w:rsid w:val="001A6AC4"/>
    <w:rsid w:val="001A72E0"/>
    <w:rsid w:val="001B1632"/>
    <w:rsid w:val="001B239D"/>
    <w:rsid w:val="001B29DA"/>
    <w:rsid w:val="001B30BA"/>
    <w:rsid w:val="001B375F"/>
    <w:rsid w:val="001B4B19"/>
    <w:rsid w:val="001B61BD"/>
    <w:rsid w:val="001C2109"/>
    <w:rsid w:val="001C3FBA"/>
    <w:rsid w:val="001D169A"/>
    <w:rsid w:val="001D45B9"/>
    <w:rsid w:val="001D58EC"/>
    <w:rsid w:val="001D5BC6"/>
    <w:rsid w:val="001D7B6E"/>
    <w:rsid w:val="001E5194"/>
    <w:rsid w:val="001F0876"/>
    <w:rsid w:val="001F0A14"/>
    <w:rsid w:val="001F185A"/>
    <w:rsid w:val="001F4C3B"/>
    <w:rsid w:val="00205045"/>
    <w:rsid w:val="00205591"/>
    <w:rsid w:val="00214B11"/>
    <w:rsid w:val="00217475"/>
    <w:rsid w:val="00221F09"/>
    <w:rsid w:val="00230B7D"/>
    <w:rsid w:val="00232CB2"/>
    <w:rsid w:val="0023378C"/>
    <w:rsid w:val="0023422A"/>
    <w:rsid w:val="00241D5F"/>
    <w:rsid w:val="00242534"/>
    <w:rsid w:val="002433B0"/>
    <w:rsid w:val="00247991"/>
    <w:rsid w:val="00250B7F"/>
    <w:rsid w:val="00252223"/>
    <w:rsid w:val="00256DDD"/>
    <w:rsid w:val="00261CC8"/>
    <w:rsid w:val="0026718B"/>
    <w:rsid w:val="0026756F"/>
    <w:rsid w:val="002739FA"/>
    <w:rsid w:val="00274E0D"/>
    <w:rsid w:val="002801F0"/>
    <w:rsid w:val="00283D8F"/>
    <w:rsid w:val="00283E44"/>
    <w:rsid w:val="0028547D"/>
    <w:rsid w:val="002865CB"/>
    <w:rsid w:val="00291E11"/>
    <w:rsid w:val="002937FE"/>
    <w:rsid w:val="00297349"/>
    <w:rsid w:val="002A0421"/>
    <w:rsid w:val="002A67CF"/>
    <w:rsid w:val="002A6ACA"/>
    <w:rsid w:val="002C427D"/>
    <w:rsid w:val="002C5B0A"/>
    <w:rsid w:val="002D4093"/>
    <w:rsid w:val="002D7ED6"/>
    <w:rsid w:val="002E1D5C"/>
    <w:rsid w:val="002E4D13"/>
    <w:rsid w:val="002E5E2B"/>
    <w:rsid w:val="002E6C6F"/>
    <w:rsid w:val="002F01D1"/>
    <w:rsid w:val="002F04C7"/>
    <w:rsid w:val="002F0717"/>
    <w:rsid w:val="00304750"/>
    <w:rsid w:val="003055C6"/>
    <w:rsid w:val="00313C5B"/>
    <w:rsid w:val="00314298"/>
    <w:rsid w:val="00320F99"/>
    <w:rsid w:val="00321A09"/>
    <w:rsid w:val="00321A21"/>
    <w:rsid w:val="00323345"/>
    <w:rsid w:val="00326F6E"/>
    <w:rsid w:val="0033236E"/>
    <w:rsid w:val="003354FC"/>
    <w:rsid w:val="0033646C"/>
    <w:rsid w:val="00346A95"/>
    <w:rsid w:val="00352275"/>
    <w:rsid w:val="00352DE8"/>
    <w:rsid w:val="00365E52"/>
    <w:rsid w:val="00366BB2"/>
    <w:rsid w:val="00371AF9"/>
    <w:rsid w:val="0037568B"/>
    <w:rsid w:val="00375E46"/>
    <w:rsid w:val="003771D0"/>
    <w:rsid w:val="00381B4F"/>
    <w:rsid w:val="00384D70"/>
    <w:rsid w:val="003850B8"/>
    <w:rsid w:val="003920BC"/>
    <w:rsid w:val="003A2E42"/>
    <w:rsid w:val="003B2A99"/>
    <w:rsid w:val="003B7DCE"/>
    <w:rsid w:val="003C6BA7"/>
    <w:rsid w:val="003D47CA"/>
    <w:rsid w:val="003D6A1A"/>
    <w:rsid w:val="003E04F9"/>
    <w:rsid w:val="003E07A8"/>
    <w:rsid w:val="003E49E7"/>
    <w:rsid w:val="003F0189"/>
    <w:rsid w:val="003F3219"/>
    <w:rsid w:val="003F4A54"/>
    <w:rsid w:val="003F4F60"/>
    <w:rsid w:val="003F7673"/>
    <w:rsid w:val="00405D8A"/>
    <w:rsid w:val="004065BC"/>
    <w:rsid w:val="00413325"/>
    <w:rsid w:val="00416294"/>
    <w:rsid w:val="00416BEF"/>
    <w:rsid w:val="0042123F"/>
    <w:rsid w:val="00422B23"/>
    <w:rsid w:val="00423BAA"/>
    <w:rsid w:val="00425899"/>
    <w:rsid w:val="00427BEF"/>
    <w:rsid w:val="00433AA2"/>
    <w:rsid w:val="00433E7F"/>
    <w:rsid w:val="0044393D"/>
    <w:rsid w:val="00446556"/>
    <w:rsid w:val="00450842"/>
    <w:rsid w:val="00450E2B"/>
    <w:rsid w:val="00453567"/>
    <w:rsid w:val="0045377D"/>
    <w:rsid w:val="00457287"/>
    <w:rsid w:val="0046070D"/>
    <w:rsid w:val="004706C8"/>
    <w:rsid w:val="00473E05"/>
    <w:rsid w:val="00474FC1"/>
    <w:rsid w:val="004813C4"/>
    <w:rsid w:val="00481450"/>
    <w:rsid w:val="00482BF6"/>
    <w:rsid w:val="00485298"/>
    <w:rsid w:val="00492F99"/>
    <w:rsid w:val="00495A84"/>
    <w:rsid w:val="00495D50"/>
    <w:rsid w:val="004A3624"/>
    <w:rsid w:val="004A49EC"/>
    <w:rsid w:val="004B040D"/>
    <w:rsid w:val="004B2917"/>
    <w:rsid w:val="004C7E95"/>
    <w:rsid w:val="004D20A7"/>
    <w:rsid w:val="004D250A"/>
    <w:rsid w:val="004D2775"/>
    <w:rsid w:val="004D48DB"/>
    <w:rsid w:val="004E0E14"/>
    <w:rsid w:val="004F2C09"/>
    <w:rsid w:val="00505B80"/>
    <w:rsid w:val="00506564"/>
    <w:rsid w:val="00506965"/>
    <w:rsid w:val="00507DD5"/>
    <w:rsid w:val="005103EA"/>
    <w:rsid w:val="005134A0"/>
    <w:rsid w:val="005162D6"/>
    <w:rsid w:val="005210A4"/>
    <w:rsid w:val="00526B67"/>
    <w:rsid w:val="005274F5"/>
    <w:rsid w:val="00530FDF"/>
    <w:rsid w:val="00533A16"/>
    <w:rsid w:val="00533C56"/>
    <w:rsid w:val="00534E9A"/>
    <w:rsid w:val="005361B2"/>
    <w:rsid w:val="005373E3"/>
    <w:rsid w:val="00540935"/>
    <w:rsid w:val="00550A85"/>
    <w:rsid w:val="00551575"/>
    <w:rsid w:val="005557FE"/>
    <w:rsid w:val="005605F4"/>
    <w:rsid w:val="00567D29"/>
    <w:rsid w:val="00570288"/>
    <w:rsid w:val="0057194D"/>
    <w:rsid w:val="00573433"/>
    <w:rsid w:val="00573CA8"/>
    <w:rsid w:val="0057407A"/>
    <w:rsid w:val="005773EB"/>
    <w:rsid w:val="005858A0"/>
    <w:rsid w:val="005877F7"/>
    <w:rsid w:val="00587CEB"/>
    <w:rsid w:val="00596DC7"/>
    <w:rsid w:val="005A09E4"/>
    <w:rsid w:val="005A245C"/>
    <w:rsid w:val="005A7A4E"/>
    <w:rsid w:val="005B3B5F"/>
    <w:rsid w:val="005B7FFD"/>
    <w:rsid w:val="005C26F8"/>
    <w:rsid w:val="005C30A7"/>
    <w:rsid w:val="005C495E"/>
    <w:rsid w:val="005C57F6"/>
    <w:rsid w:val="005C5F6A"/>
    <w:rsid w:val="005D4B55"/>
    <w:rsid w:val="005D5BE2"/>
    <w:rsid w:val="005E14D2"/>
    <w:rsid w:val="005E2C0C"/>
    <w:rsid w:val="005E3990"/>
    <w:rsid w:val="005E7A2B"/>
    <w:rsid w:val="005F0847"/>
    <w:rsid w:val="005F0CAB"/>
    <w:rsid w:val="005F23FE"/>
    <w:rsid w:val="005F4E3E"/>
    <w:rsid w:val="00602849"/>
    <w:rsid w:val="006050A2"/>
    <w:rsid w:val="00607637"/>
    <w:rsid w:val="006110A5"/>
    <w:rsid w:val="00613C08"/>
    <w:rsid w:val="00615D37"/>
    <w:rsid w:val="00625ACF"/>
    <w:rsid w:val="00627644"/>
    <w:rsid w:val="00641F26"/>
    <w:rsid w:val="0064261C"/>
    <w:rsid w:val="0064381B"/>
    <w:rsid w:val="00644C41"/>
    <w:rsid w:val="00644EC8"/>
    <w:rsid w:val="00647509"/>
    <w:rsid w:val="00663078"/>
    <w:rsid w:val="00667AD1"/>
    <w:rsid w:val="00673961"/>
    <w:rsid w:val="0067759C"/>
    <w:rsid w:val="00682B00"/>
    <w:rsid w:val="00696A00"/>
    <w:rsid w:val="00696FC2"/>
    <w:rsid w:val="0069702D"/>
    <w:rsid w:val="006A4064"/>
    <w:rsid w:val="006A5CD0"/>
    <w:rsid w:val="006C0780"/>
    <w:rsid w:val="006C165B"/>
    <w:rsid w:val="006C6216"/>
    <w:rsid w:val="006C68D2"/>
    <w:rsid w:val="006D41D9"/>
    <w:rsid w:val="006D6285"/>
    <w:rsid w:val="006E05D3"/>
    <w:rsid w:val="006E0F17"/>
    <w:rsid w:val="006F423A"/>
    <w:rsid w:val="006F6259"/>
    <w:rsid w:val="006F6668"/>
    <w:rsid w:val="00703B54"/>
    <w:rsid w:val="00703C3E"/>
    <w:rsid w:val="007067A2"/>
    <w:rsid w:val="0071168D"/>
    <w:rsid w:val="007136E8"/>
    <w:rsid w:val="00724FEA"/>
    <w:rsid w:val="00727F93"/>
    <w:rsid w:val="00732BAF"/>
    <w:rsid w:val="00734F36"/>
    <w:rsid w:val="0073744E"/>
    <w:rsid w:val="007427A1"/>
    <w:rsid w:val="007447C5"/>
    <w:rsid w:val="007472E3"/>
    <w:rsid w:val="00751837"/>
    <w:rsid w:val="007554C6"/>
    <w:rsid w:val="00760095"/>
    <w:rsid w:val="00767FC2"/>
    <w:rsid w:val="00783B51"/>
    <w:rsid w:val="007932D3"/>
    <w:rsid w:val="00795263"/>
    <w:rsid w:val="007A31B0"/>
    <w:rsid w:val="007B3BE9"/>
    <w:rsid w:val="007C09BE"/>
    <w:rsid w:val="007C211F"/>
    <w:rsid w:val="007C2218"/>
    <w:rsid w:val="007C4781"/>
    <w:rsid w:val="007C4E3E"/>
    <w:rsid w:val="007C732C"/>
    <w:rsid w:val="007E5CF5"/>
    <w:rsid w:val="007F0C4F"/>
    <w:rsid w:val="007F3278"/>
    <w:rsid w:val="007F63A7"/>
    <w:rsid w:val="007F751C"/>
    <w:rsid w:val="00801F14"/>
    <w:rsid w:val="00803474"/>
    <w:rsid w:val="008104EA"/>
    <w:rsid w:val="00810C48"/>
    <w:rsid w:val="00811B93"/>
    <w:rsid w:val="008134EF"/>
    <w:rsid w:val="008211AC"/>
    <w:rsid w:val="008321BE"/>
    <w:rsid w:val="00832327"/>
    <w:rsid w:val="00834B51"/>
    <w:rsid w:val="00836090"/>
    <w:rsid w:val="008361F1"/>
    <w:rsid w:val="00836B61"/>
    <w:rsid w:val="00836D50"/>
    <w:rsid w:val="00842A92"/>
    <w:rsid w:val="00844AAA"/>
    <w:rsid w:val="00844B3D"/>
    <w:rsid w:val="008450B9"/>
    <w:rsid w:val="00847602"/>
    <w:rsid w:val="0085526C"/>
    <w:rsid w:val="00855F8C"/>
    <w:rsid w:val="0086165F"/>
    <w:rsid w:val="00867C73"/>
    <w:rsid w:val="00872883"/>
    <w:rsid w:val="008739A9"/>
    <w:rsid w:val="00876C7E"/>
    <w:rsid w:val="00881871"/>
    <w:rsid w:val="0088342E"/>
    <w:rsid w:val="008906C7"/>
    <w:rsid w:val="00891127"/>
    <w:rsid w:val="008A14C2"/>
    <w:rsid w:val="008A45CA"/>
    <w:rsid w:val="008A6D69"/>
    <w:rsid w:val="008B7AAE"/>
    <w:rsid w:val="008B7B1C"/>
    <w:rsid w:val="008D4569"/>
    <w:rsid w:val="008D72B1"/>
    <w:rsid w:val="008E2310"/>
    <w:rsid w:val="008E5E61"/>
    <w:rsid w:val="008E606C"/>
    <w:rsid w:val="008E63ED"/>
    <w:rsid w:val="008F3056"/>
    <w:rsid w:val="008F3C04"/>
    <w:rsid w:val="008F4E4B"/>
    <w:rsid w:val="008F69A0"/>
    <w:rsid w:val="008F6EA4"/>
    <w:rsid w:val="008F7D4D"/>
    <w:rsid w:val="008F7F6F"/>
    <w:rsid w:val="009052DA"/>
    <w:rsid w:val="009322E1"/>
    <w:rsid w:val="00933490"/>
    <w:rsid w:val="0093449C"/>
    <w:rsid w:val="00935A18"/>
    <w:rsid w:val="00940942"/>
    <w:rsid w:val="00940C3C"/>
    <w:rsid w:val="00941E53"/>
    <w:rsid w:val="00943C43"/>
    <w:rsid w:val="00943E52"/>
    <w:rsid w:val="0094420C"/>
    <w:rsid w:val="0094616E"/>
    <w:rsid w:val="00946579"/>
    <w:rsid w:val="009469D2"/>
    <w:rsid w:val="009511CF"/>
    <w:rsid w:val="00951EAE"/>
    <w:rsid w:val="00952B2F"/>
    <w:rsid w:val="009544E1"/>
    <w:rsid w:val="00964C73"/>
    <w:rsid w:val="009736B7"/>
    <w:rsid w:val="009750FC"/>
    <w:rsid w:val="00976291"/>
    <w:rsid w:val="009800DC"/>
    <w:rsid w:val="00980DD6"/>
    <w:rsid w:val="00982599"/>
    <w:rsid w:val="00986E9A"/>
    <w:rsid w:val="00993503"/>
    <w:rsid w:val="00993FB2"/>
    <w:rsid w:val="00995FD7"/>
    <w:rsid w:val="009A185F"/>
    <w:rsid w:val="009A201A"/>
    <w:rsid w:val="009A2C14"/>
    <w:rsid w:val="009A598C"/>
    <w:rsid w:val="009B346F"/>
    <w:rsid w:val="009B3FBC"/>
    <w:rsid w:val="009B544F"/>
    <w:rsid w:val="009B6172"/>
    <w:rsid w:val="009C40AA"/>
    <w:rsid w:val="009C43BE"/>
    <w:rsid w:val="009C6395"/>
    <w:rsid w:val="009D177B"/>
    <w:rsid w:val="009D6C77"/>
    <w:rsid w:val="009D780F"/>
    <w:rsid w:val="009E28BA"/>
    <w:rsid w:val="009E2AFE"/>
    <w:rsid w:val="009E3523"/>
    <w:rsid w:val="009E372A"/>
    <w:rsid w:val="009E6FFE"/>
    <w:rsid w:val="009F74E7"/>
    <w:rsid w:val="009F792E"/>
    <w:rsid w:val="00A0139C"/>
    <w:rsid w:val="00A027DB"/>
    <w:rsid w:val="00A05C6B"/>
    <w:rsid w:val="00A1157A"/>
    <w:rsid w:val="00A1312D"/>
    <w:rsid w:val="00A16519"/>
    <w:rsid w:val="00A2770B"/>
    <w:rsid w:val="00A327C7"/>
    <w:rsid w:val="00A35C04"/>
    <w:rsid w:val="00A36C6E"/>
    <w:rsid w:val="00A40C35"/>
    <w:rsid w:val="00A44314"/>
    <w:rsid w:val="00A450FC"/>
    <w:rsid w:val="00A53C9B"/>
    <w:rsid w:val="00A61A02"/>
    <w:rsid w:val="00A62354"/>
    <w:rsid w:val="00A63F91"/>
    <w:rsid w:val="00A753AD"/>
    <w:rsid w:val="00A7546C"/>
    <w:rsid w:val="00A7662E"/>
    <w:rsid w:val="00A773B5"/>
    <w:rsid w:val="00A80C39"/>
    <w:rsid w:val="00A868FD"/>
    <w:rsid w:val="00A93034"/>
    <w:rsid w:val="00A94403"/>
    <w:rsid w:val="00A96286"/>
    <w:rsid w:val="00A96572"/>
    <w:rsid w:val="00AA4326"/>
    <w:rsid w:val="00AA4EA9"/>
    <w:rsid w:val="00AB3FBE"/>
    <w:rsid w:val="00AB4651"/>
    <w:rsid w:val="00AB490E"/>
    <w:rsid w:val="00AB7E20"/>
    <w:rsid w:val="00AC3786"/>
    <w:rsid w:val="00AC554B"/>
    <w:rsid w:val="00AC79DE"/>
    <w:rsid w:val="00AD0DAE"/>
    <w:rsid w:val="00AE2271"/>
    <w:rsid w:val="00AE3245"/>
    <w:rsid w:val="00AE38A6"/>
    <w:rsid w:val="00AF6D47"/>
    <w:rsid w:val="00AF7180"/>
    <w:rsid w:val="00B01AFF"/>
    <w:rsid w:val="00B16010"/>
    <w:rsid w:val="00B17874"/>
    <w:rsid w:val="00B17ACB"/>
    <w:rsid w:val="00B21153"/>
    <w:rsid w:val="00B27E4A"/>
    <w:rsid w:val="00B36163"/>
    <w:rsid w:val="00B42513"/>
    <w:rsid w:val="00B42A9A"/>
    <w:rsid w:val="00B43091"/>
    <w:rsid w:val="00B545E8"/>
    <w:rsid w:val="00B547C2"/>
    <w:rsid w:val="00B629E6"/>
    <w:rsid w:val="00B63F11"/>
    <w:rsid w:val="00B643E7"/>
    <w:rsid w:val="00B66291"/>
    <w:rsid w:val="00B67E8F"/>
    <w:rsid w:val="00B709B1"/>
    <w:rsid w:val="00B7179F"/>
    <w:rsid w:val="00B722D6"/>
    <w:rsid w:val="00B72BF3"/>
    <w:rsid w:val="00B734B1"/>
    <w:rsid w:val="00B742D4"/>
    <w:rsid w:val="00B7586A"/>
    <w:rsid w:val="00B7722E"/>
    <w:rsid w:val="00B80AAF"/>
    <w:rsid w:val="00B812C0"/>
    <w:rsid w:val="00B9281A"/>
    <w:rsid w:val="00B957DE"/>
    <w:rsid w:val="00B96E3F"/>
    <w:rsid w:val="00BA0186"/>
    <w:rsid w:val="00BA59C0"/>
    <w:rsid w:val="00BA5ECB"/>
    <w:rsid w:val="00BB2D4E"/>
    <w:rsid w:val="00BB6ED2"/>
    <w:rsid w:val="00BC0336"/>
    <w:rsid w:val="00BC16ED"/>
    <w:rsid w:val="00BC6EE3"/>
    <w:rsid w:val="00BC6F8C"/>
    <w:rsid w:val="00BD3034"/>
    <w:rsid w:val="00BD32BF"/>
    <w:rsid w:val="00BD3AB1"/>
    <w:rsid w:val="00BD53C4"/>
    <w:rsid w:val="00BE25E3"/>
    <w:rsid w:val="00BE2F31"/>
    <w:rsid w:val="00BF4BF7"/>
    <w:rsid w:val="00C0178C"/>
    <w:rsid w:val="00C022EF"/>
    <w:rsid w:val="00C02395"/>
    <w:rsid w:val="00C0650E"/>
    <w:rsid w:val="00C078AA"/>
    <w:rsid w:val="00C114E5"/>
    <w:rsid w:val="00C11EC8"/>
    <w:rsid w:val="00C12317"/>
    <w:rsid w:val="00C13F2E"/>
    <w:rsid w:val="00C202E1"/>
    <w:rsid w:val="00C27050"/>
    <w:rsid w:val="00C27AD3"/>
    <w:rsid w:val="00C27C3E"/>
    <w:rsid w:val="00C34CB6"/>
    <w:rsid w:val="00C36926"/>
    <w:rsid w:val="00C449D0"/>
    <w:rsid w:val="00C45007"/>
    <w:rsid w:val="00C534ED"/>
    <w:rsid w:val="00C540D3"/>
    <w:rsid w:val="00C5443A"/>
    <w:rsid w:val="00C625B5"/>
    <w:rsid w:val="00C6512E"/>
    <w:rsid w:val="00C77ECE"/>
    <w:rsid w:val="00C81E7E"/>
    <w:rsid w:val="00C9045D"/>
    <w:rsid w:val="00C934A0"/>
    <w:rsid w:val="00C962DC"/>
    <w:rsid w:val="00CA0926"/>
    <w:rsid w:val="00CA0B3F"/>
    <w:rsid w:val="00CA2D3C"/>
    <w:rsid w:val="00CA3832"/>
    <w:rsid w:val="00CB5250"/>
    <w:rsid w:val="00CB5A5B"/>
    <w:rsid w:val="00CB65B1"/>
    <w:rsid w:val="00CC3551"/>
    <w:rsid w:val="00CC4CB8"/>
    <w:rsid w:val="00CD137D"/>
    <w:rsid w:val="00CD2525"/>
    <w:rsid w:val="00CD2879"/>
    <w:rsid w:val="00CE2826"/>
    <w:rsid w:val="00CE6B72"/>
    <w:rsid w:val="00CE740C"/>
    <w:rsid w:val="00CE7A4C"/>
    <w:rsid w:val="00CF22A8"/>
    <w:rsid w:val="00CF29E0"/>
    <w:rsid w:val="00CF6248"/>
    <w:rsid w:val="00D0232C"/>
    <w:rsid w:val="00D12819"/>
    <w:rsid w:val="00D169CE"/>
    <w:rsid w:val="00D1727A"/>
    <w:rsid w:val="00D25DED"/>
    <w:rsid w:val="00D278A6"/>
    <w:rsid w:val="00D34DAA"/>
    <w:rsid w:val="00D400F7"/>
    <w:rsid w:val="00D41E71"/>
    <w:rsid w:val="00D44A88"/>
    <w:rsid w:val="00D46DAB"/>
    <w:rsid w:val="00D51D72"/>
    <w:rsid w:val="00D52598"/>
    <w:rsid w:val="00D551A3"/>
    <w:rsid w:val="00D571D4"/>
    <w:rsid w:val="00D63ECD"/>
    <w:rsid w:val="00D70E03"/>
    <w:rsid w:val="00D713E2"/>
    <w:rsid w:val="00D72F2A"/>
    <w:rsid w:val="00D819C7"/>
    <w:rsid w:val="00D86A86"/>
    <w:rsid w:val="00D86CCF"/>
    <w:rsid w:val="00D92C98"/>
    <w:rsid w:val="00D9607E"/>
    <w:rsid w:val="00DA3D74"/>
    <w:rsid w:val="00DC2FB3"/>
    <w:rsid w:val="00DC632B"/>
    <w:rsid w:val="00DD01A9"/>
    <w:rsid w:val="00DD1E80"/>
    <w:rsid w:val="00DD7C5D"/>
    <w:rsid w:val="00DE14EC"/>
    <w:rsid w:val="00DE18FB"/>
    <w:rsid w:val="00DE1BDE"/>
    <w:rsid w:val="00DE3303"/>
    <w:rsid w:val="00DE3DEE"/>
    <w:rsid w:val="00DE5C9E"/>
    <w:rsid w:val="00DE5DCF"/>
    <w:rsid w:val="00DF06D7"/>
    <w:rsid w:val="00DF1B73"/>
    <w:rsid w:val="00E0586D"/>
    <w:rsid w:val="00E15BDA"/>
    <w:rsid w:val="00E17AC1"/>
    <w:rsid w:val="00E17C2C"/>
    <w:rsid w:val="00E21996"/>
    <w:rsid w:val="00E2395A"/>
    <w:rsid w:val="00E249B9"/>
    <w:rsid w:val="00E262E5"/>
    <w:rsid w:val="00E30BE3"/>
    <w:rsid w:val="00E3407B"/>
    <w:rsid w:val="00E41645"/>
    <w:rsid w:val="00E57C9A"/>
    <w:rsid w:val="00E6029D"/>
    <w:rsid w:val="00E605D8"/>
    <w:rsid w:val="00E60C95"/>
    <w:rsid w:val="00E71E21"/>
    <w:rsid w:val="00E75AC6"/>
    <w:rsid w:val="00E77D3C"/>
    <w:rsid w:val="00E77D4D"/>
    <w:rsid w:val="00E81B32"/>
    <w:rsid w:val="00E830C9"/>
    <w:rsid w:val="00E84D87"/>
    <w:rsid w:val="00E91632"/>
    <w:rsid w:val="00E92477"/>
    <w:rsid w:val="00E9401E"/>
    <w:rsid w:val="00E94C09"/>
    <w:rsid w:val="00E9655A"/>
    <w:rsid w:val="00E96FAE"/>
    <w:rsid w:val="00EA0F1C"/>
    <w:rsid w:val="00EA1A45"/>
    <w:rsid w:val="00EA62CA"/>
    <w:rsid w:val="00EA7448"/>
    <w:rsid w:val="00EA78A4"/>
    <w:rsid w:val="00EA7CAE"/>
    <w:rsid w:val="00EB26E6"/>
    <w:rsid w:val="00EB2C50"/>
    <w:rsid w:val="00EC1339"/>
    <w:rsid w:val="00EC3796"/>
    <w:rsid w:val="00ED1608"/>
    <w:rsid w:val="00EE3388"/>
    <w:rsid w:val="00EE779B"/>
    <w:rsid w:val="00EF2EA4"/>
    <w:rsid w:val="00EF5CA9"/>
    <w:rsid w:val="00EF6DE4"/>
    <w:rsid w:val="00EF7F3C"/>
    <w:rsid w:val="00F1584B"/>
    <w:rsid w:val="00F20672"/>
    <w:rsid w:val="00F315AB"/>
    <w:rsid w:val="00F34502"/>
    <w:rsid w:val="00F35093"/>
    <w:rsid w:val="00F35207"/>
    <w:rsid w:val="00F37CE0"/>
    <w:rsid w:val="00F45E35"/>
    <w:rsid w:val="00F4755E"/>
    <w:rsid w:val="00F51BAC"/>
    <w:rsid w:val="00F60C5E"/>
    <w:rsid w:val="00F76CA4"/>
    <w:rsid w:val="00F77960"/>
    <w:rsid w:val="00F83D6E"/>
    <w:rsid w:val="00F84B08"/>
    <w:rsid w:val="00F850FA"/>
    <w:rsid w:val="00F9265B"/>
    <w:rsid w:val="00FA3057"/>
    <w:rsid w:val="00FA40C4"/>
    <w:rsid w:val="00FA5BA3"/>
    <w:rsid w:val="00FA737E"/>
    <w:rsid w:val="00FB3304"/>
    <w:rsid w:val="00FB516B"/>
    <w:rsid w:val="00FB739E"/>
    <w:rsid w:val="00FC48B4"/>
    <w:rsid w:val="00FD15FC"/>
    <w:rsid w:val="00FD1C5D"/>
    <w:rsid w:val="00FD7886"/>
    <w:rsid w:val="00FE3233"/>
    <w:rsid w:val="00FE7ADB"/>
    <w:rsid w:val="00FF4C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iPriority="99" w:unhideWhenUsed="0"/>
    <w:lsdException w:name="List 3" w:uiPriority="99"/>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w:uiPriority="99"/>
    <w:lsdException w:name="Body Text 2" w:uiPriority="99"/>
    <w:lsdException w:name="Body Text Indent 2" w:uiPriority="99"/>
    <w:lsdException w:name="Body Text Indent 3" w:uiPriority="99"/>
    <w:lsdException w:name="Hyperlink" w:uiPriority="99"/>
    <w:lsdException w:name="Strong" w:semiHidden="0" w:uiPriority="22" w:unhideWhenUsed="0" w:qFormat="1"/>
    <w:lsdException w:name="Emphasis" w:semiHidden="0" w:unhideWhenUsed="0" w:qFormat="1"/>
    <w:lsdException w:name="Plain Text" w:uiPriority="99"/>
    <w:lsdException w:name="Normal (Web)"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339"/>
    <w:rPr>
      <w:sz w:val="24"/>
      <w:szCs w:val="24"/>
    </w:rPr>
  </w:style>
  <w:style w:type="paragraph" w:styleId="1">
    <w:name w:val="heading 1"/>
    <w:basedOn w:val="a"/>
    <w:next w:val="a"/>
    <w:link w:val="10"/>
    <w:qFormat/>
    <w:rsid w:val="00EC1339"/>
    <w:pPr>
      <w:keepNext/>
      <w:jc w:val="center"/>
      <w:outlineLvl w:val="0"/>
    </w:pPr>
    <w:rPr>
      <w:sz w:val="44"/>
      <w:szCs w:val="20"/>
    </w:rPr>
  </w:style>
  <w:style w:type="paragraph" w:styleId="2">
    <w:name w:val="heading 2"/>
    <w:basedOn w:val="a"/>
    <w:next w:val="a"/>
    <w:link w:val="20"/>
    <w:qFormat/>
    <w:rsid w:val="00EC1339"/>
    <w:pPr>
      <w:keepNext/>
      <w:outlineLvl w:val="1"/>
    </w:pPr>
    <w:rPr>
      <w:b/>
      <w:sz w:val="28"/>
      <w:szCs w:val="20"/>
    </w:rPr>
  </w:style>
  <w:style w:type="paragraph" w:styleId="3">
    <w:name w:val="heading 3"/>
    <w:basedOn w:val="2"/>
    <w:next w:val="a"/>
    <w:link w:val="30"/>
    <w:unhideWhenUsed/>
    <w:qFormat/>
    <w:rsid w:val="000F2F84"/>
    <w:pPr>
      <w:keepNext w:val="0"/>
      <w:widowControl w:val="0"/>
      <w:autoSpaceDE w:val="0"/>
      <w:autoSpaceDN w:val="0"/>
      <w:adjustRightInd w:val="0"/>
      <w:jc w:val="both"/>
      <w:outlineLvl w:val="2"/>
    </w:pPr>
    <w:rPr>
      <w:rFonts w:ascii="Arial" w:hAnsi="Arial"/>
      <w:b w:val="0"/>
      <w:sz w:val="24"/>
      <w:szCs w:val="24"/>
    </w:rPr>
  </w:style>
  <w:style w:type="paragraph" w:styleId="4">
    <w:name w:val="heading 4"/>
    <w:basedOn w:val="3"/>
    <w:next w:val="a"/>
    <w:link w:val="40"/>
    <w:unhideWhenUsed/>
    <w:qFormat/>
    <w:rsid w:val="000F2F84"/>
    <w:pPr>
      <w:outlineLvl w:val="3"/>
    </w:pPr>
  </w:style>
  <w:style w:type="paragraph" w:styleId="5">
    <w:name w:val="heading 5"/>
    <w:basedOn w:val="a"/>
    <w:next w:val="a"/>
    <w:link w:val="50"/>
    <w:unhideWhenUsed/>
    <w:qFormat/>
    <w:rsid w:val="000F2F84"/>
    <w:pPr>
      <w:spacing w:before="240" w:after="60"/>
      <w:outlineLvl w:val="4"/>
    </w:pPr>
    <w:rPr>
      <w:rFonts w:ascii="Arial" w:hAnsi="Arial"/>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B040D"/>
    <w:rPr>
      <w:sz w:val="44"/>
      <w:lang w:val="ru-RU" w:eastAsia="ru-RU" w:bidi="ar-SA"/>
    </w:rPr>
  </w:style>
  <w:style w:type="paragraph" w:styleId="a3">
    <w:name w:val="header"/>
    <w:basedOn w:val="a"/>
    <w:link w:val="a4"/>
    <w:rsid w:val="00EC1339"/>
    <w:pPr>
      <w:tabs>
        <w:tab w:val="center" w:pos="4536"/>
        <w:tab w:val="right" w:pos="9072"/>
      </w:tabs>
    </w:pPr>
    <w:rPr>
      <w:sz w:val="28"/>
      <w:szCs w:val="20"/>
    </w:rPr>
  </w:style>
  <w:style w:type="character" w:customStyle="1" w:styleId="a4">
    <w:name w:val="Верхний колонтитул Знак"/>
    <w:link w:val="a3"/>
    <w:uiPriority w:val="99"/>
    <w:locked/>
    <w:rsid w:val="004B040D"/>
    <w:rPr>
      <w:sz w:val="28"/>
      <w:lang w:val="ru-RU" w:eastAsia="ru-RU" w:bidi="ar-SA"/>
    </w:rPr>
  </w:style>
  <w:style w:type="paragraph" w:customStyle="1" w:styleId="21">
    <w:name w:val="Основной текст 21"/>
    <w:basedOn w:val="a"/>
    <w:rsid w:val="00EC1339"/>
    <w:pPr>
      <w:ind w:firstLine="720"/>
      <w:jc w:val="both"/>
    </w:pPr>
    <w:rPr>
      <w:sz w:val="20"/>
      <w:szCs w:val="20"/>
    </w:rPr>
  </w:style>
  <w:style w:type="paragraph" w:customStyle="1" w:styleId="210">
    <w:name w:val="Основной текст с отступом 21"/>
    <w:basedOn w:val="a"/>
    <w:rsid w:val="00EC1339"/>
    <w:pPr>
      <w:ind w:firstLine="720"/>
    </w:pPr>
    <w:rPr>
      <w:szCs w:val="20"/>
    </w:rPr>
  </w:style>
  <w:style w:type="paragraph" w:styleId="a5">
    <w:name w:val="caption"/>
    <w:basedOn w:val="a"/>
    <w:next w:val="a"/>
    <w:qFormat/>
    <w:rsid w:val="00EC1339"/>
    <w:pPr>
      <w:spacing w:before="120"/>
      <w:jc w:val="center"/>
    </w:pPr>
    <w:rPr>
      <w:b/>
      <w:sz w:val="28"/>
    </w:rPr>
  </w:style>
  <w:style w:type="paragraph" w:styleId="a6">
    <w:name w:val="footer"/>
    <w:aliases w:val="Знак"/>
    <w:basedOn w:val="a"/>
    <w:link w:val="a7"/>
    <w:uiPriority w:val="99"/>
    <w:rsid w:val="00EC1339"/>
    <w:pPr>
      <w:tabs>
        <w:tab w:val="center" w:pos="4677"/>
        <w:tab w:val="right" w:pos="9355"/>
      </w:tabs>
    </w:pPr>
  </w:style>
  <w:style w:type="character" w:customStyle="1" w:styleId="a7">
    <w:name w:val="Нижний колонтитул Знак"/>
    <w:aliases w:val="Знак Знак"/>
    <w:link w:val="a6"/>
    <w:uiPriority w:val="99"/>
    <w:locked/>
    <w:rsid w:val="004B040D"/>
    <w:rPr>
      <w:sz w:val="24"/>
      <w:szCs w:val="24"/>
      <w:lang w:val="ru-RU" w:eastAsia="ru-RU" w:bidi="ar-SA"/>
    </w:rPr>
  </w:style>
  <w:style w:type="paragraph" w:styleId="a8">
    <w:name w:val="Body Text"/>
    <w:basedOn w:val="a"/>
    <w:link w:val="a9"/>
    <w:rsid w:val="004B040D"/>
    <w:rPr>
      <w:sz w:val="28"/>
      <w:szCs w:val="20"/>
    </w:rPr>
  </w:style>
  <w:style w:type="character" w:customStyle="1" w:styleId="a9">
    <w:name w:val="Основной текст Знак"/>
    <w:link w:val="a8"/>
    <w:uiPriority w:val="99"/>
    <w:locked/>
    <w:rsid w:val="004B040D"/>
    <w:rPr>
      <w:sz w:val="28"/>
      <w:lang w:val="ru-RU" w:eastAsia="ru-RU" w:bidi="ar-SA"/>
    </w:rPr>
  </w:style>
  <w:style w:type="paragraph" w:styleId="aa">
    <w:name w:val="Body Text Indent"/>
    <w:basedOn w:val="a"/>
    <w:link w:val="ab"/>
    <w:rsid w:val="004B040D"/>
    <w:pPr>
      <w:ind w:firstLine="709"/>
      <w:jc w:val="both"/>
    </w:pPr>
    <w:rPr>
      <w:sz w:val="28"/>
      <w:szCs w:val="20"/>
    </w:rPr>
  </w:style>
  <w:style w:type="paragraph" w:customStyle="1" w:styleId="Postan">
    <w:name w:val="Postan"/>
    <w:basedOn w:val="a"/>
    <w:uiPriority w:val="99"/>
    <w:rsid w:val="004B040D"/>
    <w:pPr>
      <w:jc w:val="center"/>
    </w:pPr>
    <w:rPr>
      <w:sz w:val="28"/>
      <w:szCs w:val="20"/>
    </w:rPr>
  </w:style>
  <w:style w:type="character" w:styleId="ac">
    <w:name w:val="page number"/>
    <w:basedOn w:val="a0"/>
    <w:rsid w:val="004B040D"/>
  </w:style>
  <w:style w:type="paragraph" w:customStyle="1" w:styleId="ad">
    <w:name w:val="Нормальный (таблица)"/>
    <w:basedOn w:val="a"/>
    <w:next w:val="a"/>
    <w:uiPriority w:val="99"/>
    <w:rsid w:val="004B040D"/>
    <w:pPr>
      <w:widowControl w:val="0"/>
      <w:autoSpaceDE w:val="0"/>
      <w:autoSpaceDN w:val="0"/>
      <w:adjustRightInd w:val="0"/>
      <w:jc w:val="both"/>
    </w:pPr>
    <w:rPr>
      <w:rFonts w:ascii="Arial" w:eastAsia="Calibri" w:hAnsi="Arial" w:cs="Arial"/>
    </w:rPr>
  </w:style>
  <w:style w:type="paragraph" w:customStyle="1" w:styleId="ae">
    <w:name w:val="Прижатый влево"/>
    <w:basedOn w:val="a"/>
    <w:next w:val="a"/>
    <w:rsid w:val="004B040D"/>
    <w:pPr>
      <w:widowControl w:val="0"/>
      <w:autoSpaceDE w:val="0"/>
      <w:autoSpaceDN w:val="0"/>
      <w:adjustRightInd w:val="0"/>
    </w:pPr>
    <w:rPr>
      <w:rFonts w:ascii="Arial" w:eastAsia="Calibri" w:hAnsi="Arial" w:cs="Arial"/>
    </w:rPr>
  </w:style>
  <w:style w:type="paragraph" w:customStyle="1" w:styleId="211">
    <w:name w:val="Основной текст 21"/>
    <w:basedOn w:val="a"/>
    <w:qFormat/>
    <w:rsid w:val="004B040D"/>
    <w:pPr>
      <w:ind w:firstLine="720"/>
      <w:jc w:val="both"/>
    </w:pPr>
    <w:rPr>
      <w:rFonts w:eastAsia="Calibri"/>
      <w:sz w:val="28"/>
      <w:szCs w:val="20"/>
    </w:rPr>
  </w:style>
  <w:style w:type="paragraph" w:styleId="22">
    <w:name w:val="Body Text Indent 2"/>
    <w:basedOn w:val="a"/>
    <w:link w:val="23"/>
    <w:uiPriority w:val="99"/>
    <w:rsid w:val="004B040D"/>
    <w:pPr>
      <w:ind w:firstLine="702"/>
      <w:jc w:val="both"/>
    </w:pPr>
    <w:rPr>
      <w:rFonts w:eastAsia="Calibri"/>
      <w:sz w:val="28"/>
    </w:rPr>
  </w:style>
  <w:style w:type="character" w:customStyle="1" w:styleId="23">
    <w:name w:val="Основной текст с отступом 2 Знак"/>
    <w:link w:val="22"/>
    <w:uiPriority w:val="99"/>
    <w:locked/>
    <w:rsid w:val="004B040D"/>
    <w:rPr>
      <w:rFonts w:eastAsia="Calibri"/>
      <w:sz w:val="28"/>
      <w:szCs w:val="24"/>
      <w:lang w:val="ru-RU" w:eastAsia="ru-RU" w:bidi="ar-SA"/>
    </w:rPr>
  </w:style>
  <w:style w:type="paragraph" w:customStyle="1" w:styleId="212">
    <w:name w:val="Основной текст с отступом 21"/>
    <w:basedOn w:val="a"/>
    <w:uiPriority w:val="99"/>
    <w:rsid w:val="004B040D"/>
    <w:pPr>
      <w:ind w:firstLine="720"/>
      <w:jc w:val="both"/>
    </w:pPr>
    <w:rPr>
      <w:rFonts w:eastAsia="Calibri"/>
      <w:sz w:val="28"/>
      <w:szCs w:val="20"/>
    </w:rPr>
  </w:style>
  <w:style w:type="paragraph" w:customStyle="1" w:styleId="consplusnormal">
    <w:name w:val="consplusnormal"/>
    <w:basedOn w:val="a"/>
    <w:uiPriority w:val="99"/>
    <w:rsid w:val="004B040D"/>
    <w:pPr>
      <w:spacing w:before="100" w:beforeAutospacing="1" w:after="100" w:afterAutospacing="1"/>
    </w:pPr>
    <w:rPr>
      <w:rFonts w:eastAsia="Calibri"/>
    </w:rPr>
  </w:style>
  <w:style w:type="character" w:customStyle="1" w:styleId="apple-converted-space">
    <w:name w:val="apple-converted-space"/>
    <w:rsid w:val="004B040D"/>
    <w:rPr>
      <w:rFonts w:cs="Times New Roman"/>
    </w:rPr>
  </w:style>
  <w:style w:type="paragraph" w:customStyle="1" w:styleId="11">
    <w:name w:val="Абзац списка1"/>
    <w:basedOn w:val="a"/>
    <w:uiPriority w:val="99"/>
    <w:rsid w:val="004B040D"/>
    <w:pPr>
      <w:suppressAutoHyphens/>
    </w:pPr>
    <w:rPr>
      <w:rFonts w:ascii="Calibri" w:hAnsi="Calibri" w:cs="Calibri"/>
      <w:kern w:val="2"/>
      <w:sz w:val="20"/>
      <w:szCs w:val="20"/>
      <w:lang w:eastAsia="ar-SA"/>
    </w:rPr>
  </w:style>
  <w:style w:type="paragraph" w:customStyle="1" w:styleId="ConsPlusCell">
    <w:name w:val="ConsPlusCell"/>
    <w:uiPriority w:val="99"/>
    <w:rsid w:val="004B040D"/>
    <w:pPr>
      <w:autoSpaceDE w:val="0"/>
      <w:autoSpaceDN w:val="0"/>
      <w:adjustRightInd w:val="0"/>
    </w:pPr>
    <w:rPr>
      <w:sz w:val="28"/>
      <w:szCs w:val="28"/>
      <w:lang w:eastAsia="en-US"/>
    </w:rPr>
  </w:style>
  <w:style w:type="paragraph" w:styleId="af">
    <w:name w:val="Balloon Text"/>
    <w:basedOn w:val="a"/>
    <w:link w:val="af0"/>
    <w:uiPriority w:val="99"/>
    <w:rsid w:val="004B040D"/>
    <w:rPr>
      <w:rFonts w:ascii="Tahoma" w:eastAsia="Calibri" w:hAnsi="Tahoma" w:cs="Tahoma"/>
      <w:sz w:val="16"/>
      <w:szCs w:val="16"/>
    </w:rPr>
  </w:style>
  <w:style w:type="character" w:customStyle="1" w:styleId="af0">
    <w:name w:val="Текст выноски Знак"/>
    <w:link w:val="af"/>
    <w:uiPriority w:val="99"/>
    <w:locked/>
    <w:rsid w:val="004B040D"/>
    <w:rPr>
      <w:rFonts w:ascii="Tahoma" w:eastAsia="Calibri" w:hAnsi="Tahoma" w:cs="Tahoma"/>
      <w:sz w:val="16"/>
      <w:szCs w:val="16"/>
      <w:lang w:val="ru-RU" w:eastAsia="ru-RU" w:bidi="ar-SA"/>
    </w:rPr>
  </w:style>
  <w:style w:type="paragraph" w:customStyle="1" w:styleId="Style1">
    <w:name w:val="Style1"/>
    <w:basedOn w:val="a"/>
    <w:uiPriority w:val="99"/>
    <w:rsid w:val="004B040D"/>
    <w:pPr>
      <w:widowControl w:val="0"/>
      <w:autoSpaceDE w:val="0"/>
      <w:autoSpaceDN w:val="0"/>
      <w:adjustRightInd w:val="0"/>
      <w:spacing w:line="326" w:lineRule="exact"/>
    </w:pPr>
    <w:rPr>
      <w:rFonts w:eastAsia="Calibri"/>
    </w:rPr>
  </w:style>
  <w:style w:type="character" w:customStyle="1" w:styleId="FontStyle11">
    <w:name w:val="Font Style11"/>
    <w:rsid w:val="004B040D"/>
    <w:rPr>
      <w:rFonts w:ascii="Times New Roman" w:hAnsi="Times New Roman"/>
      <w:sz w:val="26"/>
    </w:rPr>
  </w:style>
  <w:style w:type="paragraph" w:customStyle="1" w:styleId="24">
    <w:name w:val="Абзац списка2"/>
    <w:basedOn w:val="a"/>
    <w:rsid w:val="004B040D"/>
    <w:pPr>
      <w:spacing w:line="276" w:lineRule="auto"/>
      <w:ind w:left="720" w:firstLine="709"/>
      <w:contextualSpacing/>
      <w:jc w:val="both"/>
    </w:pPr>
    <w:rPr>
      <w:sz w:val="28"/>
      <w:szCs w:val="22"/>
      <w:lang w:eastAsia="en-US"/>
    </w:rPr>
  </w:style>
  <w:style w:type="paragraph" w:customStyle="1" w:styleId="25">
    <w:name w:val="Абзац списка2"/>
    <w:basedOn w:val="a"/>
    <w:uiPriority w:val="99"/>
    <w:rsid w:val="004B040D"/>
    <w:pPr>
      <w:suppressAutoHyphens/>
    </w:pPr>
    <w:rPr>
      <w:rFonts w:eastAsia="PMingLiU"/>
      <w:kern w:val="1"/>
      <w:sz w:val="20"/>
      <w:szCs w:val="20"/>
      <w:lang w:eastAsia="ar-SA"/>
    </w:rPr>
  </w:style>
  <w:style w:type="character" w:customStyle="1" w:styleId="af1">
    <w:name w:val="Основной текст_"/>
    <w:link w:val="12"/>
    <w:locked/>
    <w:rsid w:val="004B040D"/>
    <w:rPr>
      <w:b/>
      <w:spacing w:val="-3"/>
      <w:shd w:val="clear" w:color="auto" w:fill="FFFFFF"/>
      <w:lang w:bidi="ar-SA"/>
    </w:rPr>
  </w:style>
  <w:style w:type="paragraph" w:customStyle="1" w:styleId="12">
    <w:name w:val="Основной текст1"/>
    <w:basedOn w:val="a"/>
    <w:link w:val="af1"/>
    <w:rsid w:val="004B040D"/>
    <w:pPr>
      <w:widowControl w:val="0"/>
      <w:shd w:val="clear" w:color="auto" w:fill="FFFFFF"/>
      <w:spacing w:before="600" w:line="278" w:lineRule="exact"/>
      <w:jc w:val="center"/>
    </w:pPr>
    <w:rPr>
      <w:b/>
      <w:spacing w:val="-3"/>
      <w:sz w:val="20"/>
      <w:szCs w:val="20"/>
      <w:shd w:val="clear" w:color="auto" w:fill="FFFFFF"/>
    </w:rPr>
  </w:style>
  <w:style w:type="character" w:styleId="af2">
    <w:name w:val="footnote reference"/>
    <w:uiPriority w:val="99"/>
    <w:rsid w:val="004B040D"/>
    <w:rPr>
      <w:vertAlign w:val="superscript"/>
    </w:rPr>
  </w:style>
  <w:style w:type="paragraph" w:styleId="af3">
    <w:name w:val="footnote text"/>
    <w:basedOn w:val="a"/>
    <w:link w:val="af4"/>
    <w:uiPriority w:val="99"/>
    <w:rsid w:val="004B040D"/>
    <w:rPr>
      <w:rFonts w:eastAsia="Calibri"/>
      <w:sz w:val="20"/>
      <w:szCs w:val="20"/>
    </w:rPr>
  </w:style>
  <w:style w:type="character" w:customStyle="1" w:styleId="af4">
    <w:name w:val="Текст сноски Знак"/>
    <w:link w:val="af3"/>
    <w:uiPriority w:val="99"/>
    <w:locked/>
    <w:rsid w:val="004B040D"/>
    <w:rPr>
      <w:rFonts w:eastAsia="Calibri"/>
      <w:lang w:val="ru-RU" w:eastAsia="ru-RU" w:bidi="ar-SA"/>
    </w:rPr>
  </w:style>
  <w:style w:type="character" w:customStyle="1" w:styleId="13">
    <w:name w:val="Основной текст Знак1"/>
    <w:aliases w:val="Основной текст Знак Знак"/>
    <w:rsid w:val="004B040D"/>
    <w:rPr>
      <w:sz w:val="28"/>
    </w:rPr>
  </w:style>
  <w:style w:type="paragraph" w:customStyle="1" w:styleId="Default">
    <w:name w:val="Default"/>
    <w:rsid w:val="004B040D"/>
    <w:pPr>
      <w:autoSpaceDE w:val="0"/>
      <w:autoSpaceDN w:val="0"/>
      <w:adjustRightInd w:val="0"/>
    </w:pPr>
    <w:rPr>
      <w:color w:val="000000"/>
      <w:sz w:val="24"/>
      <w:szCs w:val="24"/>
      <w:lang w:eastAsia="en-US"/>
    </w:rPr>
  </w:style>
  <w:style w:type="paragraph" w:customStyle="1" w:styleId="default0">
    <w:name w:val="default"/>
    <w:basedOn w:val="a"/>
    <w:uiPriority w:val="99"/>
    <w:rsid w:val="004B040D"/>
    <w:pPr>
      <w:spacing w:before="100" w:beforeAutospacing="1" w:after="100" w:afterAutospacing="1"/>
    </w:pPr>
    <w:rPr>
      <w:rFonts w:eastAsia="Calibri"/>
    </w:rPr>
  </w:style>
  <w:style w:type="paragraph" w:styleId="af5">
    <w:name w:val="Normal (Web)"/>
    <w:basedOn w:val="a"/>
    <w:uiPriority w:val="99"/>
    <w:rsid w:val="004B040D"/>
    <w:pPr>
      <w:spacing w:before="100" w:beforeAutospacing="1" w:after="100" w:afterAutospacing="1"/>
    </w:pPr>
    <w:rPr>
      <w:rFonts w:eastAsia="Calibri"/>
    </w:rPr>
  </w:style>
  <w:style w:type="character" w:customStyle="1" w:styleId="af6">
    <w:name w:val="Гипертекстовая ссылка"/>
    <w:uiPriority w:val="99"/>
    <w:rsid w:val="004B040D"/>
    <w:rPr>
      <w:color w:val="008000"/>
    </w:rPr>
  </w:style>
  <w:style w:type="character" w:customStyle="1" w:styleId="caps">
    <w:name w:val="caps"/>
    <w:rsid w:val="004B040D"/>
  </w:style>
  <w:style w:type="paragraph" w:customStyle="1" w:styleId="s1">
    <w:name w:val="s_1"/>
    <w:basedOn w:val="a"/>
    <w:uiPriority w:val="99"/>
    <w:rsid w:val="004B040D"/>
    <w:pPr>
      <w:spacing w:before="100" w:beforeAutospacing="1" w:after="100" w:afterAutospacing="1"/>
    </w:pPr>
    <w:rPr>
      <w:rFonts w:eastAsia="Calibri"/>
    </w:rPr>
  </w:style>
  <w:style w:type="paragraph" w:customStyle="1" w:styleId="31">
    <w:name w:val="Абзац списка3"/>
    <w:basedOn w:val="a"/>
    <w:uiPriority w:val="99"/>
    <w:rsid w:val="004B040D"/>
    <w:pPr>
      <w:suppressAutoHyphens/>
    </w:pPr>
    <w:rPr>
      <w:rFonts w:eastAsia="PMingLiU"/>
      <w:kern w:val="1"/>
      <w:sz w:val="20"/>
      <w:szCs w:val="20"/>
      <w:lang w:eastAsia="ar-SA"/>
    </w:rPr>
  </w:style>
  <w:style w:type="paragraph" w:customStyle="1" w:styleId="ConsPlusNormal0">
    <w:name w:val="ConsPlusNormal"/>
    <w:rsid w:val="004B040D"/>
    <w:pPr>
      <w:widowControl w:val="0"/>
      <w:autoSpaceDE w:val="0"/>
      <w:autoSpaceDN w:val="0"/>
      <w:adjustRightInd w:val="0"/>
    </w:pPr>
    <w:rPr>
      <w:rFonts w:ascii="Calibri" w:eastAsia="Calibri" w:hAnsi="Calibri" w:cs="Calibri"/>
      <w:sz w:val="22"/>
      <w:szCs w:val="22"/>
    </w:rPr>
  </w:style>
  <w:style w:type="character" w:customStyle="1" w:styleId="af7">
    <w:name w:val="Цветовое выделение"/>
    <w:rsid w:val="004B040D"/>
    <w:rPr>
      <w:b/>
      <w:color w:val="000080"/>
    </w:rPr>
  </w:style>
  <w:style w:type="paragraph" w:customStyle="1" w:styleId="220">
    <w:name w:val="Основной текст 22"/>
    <w:basedOn w:val="a"/>
    <w:uiPriority w:val="99"/>
    <w:rsid w:val="004B040D"/>
    <w:pPr>
      <w:spacing w:line="360" w:lineRule="auto"/>
      <w:ind w:firstLine="720"/>
      <w:jc w:val="both"/>
    </w:pPr>
    <w:rPr>
      <w:rFonts w:eastAsia="Calibri"/>
      <w:szCs w:val="20"/>
    </w:rPr>
  </w:style>
  <w:style w:type="paragraph" w:customStyle="1" w:styleId="14">
    <w:name w:val="Знак Знак1 Знак"/>
    <w:basedOn w:val="a"/>
    <w:rsid w:val="004B040D"/>
    <w:pPr>
      <w:spacing w:before="100" w:beforeAutospacing="1" w:after="100" w:afterAutospacing="1"/>
    </w:pPr>
    <w:rPr>
      <w:rFonts w:ascii="Tahoma" w:hAnsi="Tahoma" w:cs="Tahoma"/>
      <w:sz w:val="20"/>
      <w:szCs w:val="20"/>
      <w:lang w:val="en-US" w:eastAsia="en-US"/>
    </w:rPr>
  </w:style>
  <w:style w:type="character" w:customStyle="1" w:styleId="30">
    <w:name w:val="Заголовок 3 Знак"/>
    <w:link w:val="3"/>
    <w:rsid w:val="000F2F84"/>
    <w:rPr>
      <w:rFonts w:ascii="Arial" w:hAnsi="Arial"/>
      <w:sz w:val="24"/>
      <w:szCs w:val="24"/>
    </w:rPr>
  </w:style>
  <w:style w:type="character" w:customStyle="1" w:styleId="40">
    <w:name w:val="Заголовок 4 Знак"/>
    <w:link w:val="4"/>
    <w:rsid w:val="000F2F84"/>
    <w:rPr>
      <w:rFonts w:ascii="Arial" w:hAnsi="Arial"/>
      <w:sz w:val="24"/>
      <w:szCs w:val="24"/>
    </w:rPr>
  </w:style>
  <w:style w:type="character" w:customStyle="1" w:styleId="50">
    <w:name w:val="Заголовок 5 Знак"/>
    <w:link w:val="5"/>
    <w:rsid w:val="000F2F84"/>
    <w:rPr>
      <w:rFonts w:ascii="Arial" w:hAnsi="Arial"/>
      <w:b/>
      <w:bCs/>
      <w:i/>
      <w:iCs/>
      <w:sz w:val="26"/>
      <w:szCs w:val="26"/>
    </w:rPr>
  </w:style>
  <w:style w:type="character" w:styleId="af8">
    <w:name w:val="Hyperlink"/>
    <w:uiPriority w:val="99"/>
    <w:rsid w:val="000F2F84"/>
    <w:rPr>
      <w:rFonts w:cs="Times New Roman"/>
      <w:color w:val="0000FF"/>
      <w:u w:val="single"/>
    </w:rPr>
  </w:style>
  <w:style w:type="paragraph" w:customStyle="1" w:styleId="ListParagraph1">
    <w:name w:val="List Paragraph1"/>
    <w:basedOn w:val="a"/>
    <w:uiPriority w:val="99"/>
    <w:rsid w:val="000F2F84"/>
    <w:pPr>
      <w:suppressAutoHyphens/>
    </w:pPr>
    <w:rPr>
      <w:rFonts w:eastAsia="PMingLiU"/>
      <w:kern w:val="2"/>
      <w:sz w:val="20"/>
      <w:szCs w:val="20"/>
      <w:lang w:eastAsia="ar-SA"/>
    </w:rPr>
  </w:style>
  <w:style w:type="character" w:customStyle="1" w:styleId="20">
    <w:name w:val="Заголовок 2 Знак"/>
    <w:link w:val="2"/>
    <w:rsid w:val="000F2F84"/>
    <w:rPr>
      <w:b/>
      <w:sz w:val="28"/>
    </w:rPr>
  </w:style>
  <w:style w:type="character" w:styleId="af9">
    <w:name w:val="FollowedHyperlink"/>
    <w:unhideWhenUsed/>
    <w:rsid w:val="000F2F84"/>
    <w:rPr>
      <w:color w:val="800080"/>
      <w:u w:val="single"/>
    </w:rPr>
  </w:style>
  <w:style w:type="paragraph" w:styleId="afa">
    <w:name w:val="Body Text First Indent"/>
    <w:basedOn w:val="a"/>
    <w:link w:val="afb"/>
    <w:uiPriority w:val="99"/>
    <w:unhideWhenUsed/>
    <w:rsid w:val="000F2F84"/>
    <w:pPr>
      <w:ind w:firstLine="210"/>
    </w:pPr>
    <w:rPr>
      <w:rFonts w:ascii="Arial" w:hAnsi="Arial" w:cs="Arial"/>
      <w:sz w:val="28"/>
      <w:szCs w:val="20"/>
    </w:rPr>
  </w:style>
  <w:style w:type="character" w:customStyle="1" w:styleId="afb">
    <w:name w:val="Красная строка Знак"/>
    <w:link w:val="afa"/>
    <w:uiPriority w:val="99"/>
    <w:rsid w:val="000F2F84"/>
    <w:rPr>
      <w:rFonts w:ascii="Arial" w:hAnsi="Arial" w:cs="Arial"/>
      <w:sz w:val="28"/>
      <w:lang w:val="ru-RU" w:eastAsia="ru-RU" w:bidi="ar-SA"/>
    </w:rPr>
  </w:style>
  <w:style w:type="paragraph" w:styleId="afc">
    <w:name w:val="List Bullet"/>
    <w:basedOn w:val="afa"/>
    <w:uiPriority w:val="99"/>
    <w:unhideWhenUsed/>
    <w:rsid w:val="000F2F84"/>
    <w:pPr>
      <w:tabs>
        <w:tab w:val="num" w:pos="360"/>
      </w:tabs>
      <w:ind w:left="360" w:hanging="360"/>
    </w:pPr>
  </w:style>
  <w:style w:type="paragraph" w:styleId="32">
    <w:name w:val="List 3"/>
    <w:basedOn w:val="a"/>
    <w:uiPriority w:val="99"/>
    <w:unhideWhenUsed/>
    <w:rsid w:val="000F2F84"/>
    <w:pPr>
      <w:ind w:left="849" w:hanging="283"/>
      <w:jc w:val="both"/>
    </w:pPr>
    <w:rPr>
      <w:rFonts w:ascii="Arial" w:hAnsi="Arial" w:cs="Arial"/>
      <w:sz w:val="28"/>
      <w:szCs w:val="28"/>
    </w:rPr>
  </w:style>
  <w:style w:type="character" w:customStyle="1" w:styleId="ab">
    <w:name w:val="Основной текст с отступом Знак"/>
    <w:link w:val="aa"/>
    <w:uiPriority w:val="99"/>
    <w:rsid w:val="000F2F84"/>
    <w:rPr>
      <w:sz w:val="28"/>
    </w:rPr>
  </w:style>
  <w:style w:type="paragraph" w:styleId="26">
    <w:name w:val="Body Text 2"/>
    <w:basedOn w:val="a"/>
    <w:link w:val="27"/>
    <w:uiPriority w:val="99"/>
    <w:unhideWhenUsed/>
    <w:rsid w:val="000F2F84"/>
    <w:pPr>
      <w:spacing w:after="120" w:line="480" w:lineRule="auto"/>
    </w:pPr>
    <w:rPr>
      <w:rFonts w:ascii="Arial" w:hAnsi="Arial"/>
      <w:sz w:val="20"/>
      <w:szCs w:val="20"/>
    </w:rPr>
  </w:style>
  <w:style w:type="character" w:customStyle="1" w:styleId="27">
    <w:name w:val="Основной текст 2 Знак"/>
    <w:link w:val="26"/>
    <w:uiPriority w:val="99"/>
    <w:rsid w:val="000F2F84"/>
    <w:rPr>
      <w:rFonts w:ascii="Arial" w:hAnsi="Arial"/>
    </w:rPr>
  </w:style>
  <w:style w:type="paragraph" w:styleId="33">
    <w:name w:val="Body Text Indent 3"/>
    <w:basedOn w:val="a"/>
    <w:link w:val="34"/>
    <w:uiPriority w:val="99"/>
    <w:unhideWhenUsed/>
    <w:rsid w:val="000F2F84"/>
    <w:pPr>
      <w:spacing w:after="120"/>
      <w:ind w:left="283"/>
    </w:pPr>
    <w:rPr>
      <w:rFonts w:ascii="Arial" w:hAnsi="Arial"/>
      <w:sz w:val="16"/>
      <w:szCs w:val="16"/>
    </w:rPr>
  </w:style>
  <w:style w:type="character" w:customStyle="1" w:styleId="34">
    <w:name w:val="Основной текст с отступом 3 Знак"/>
    <w:link w:val="33"/>
    <w:uiPriority w:val="99"/>
    <w:rsid w:val="000F2F84"/>
    <w:rPr>
      <w:rFonts w:ascii="Arial" w:hAnsi="Arial"/>
      <w:sz w:val="16"/>
      <w:szCs w:val="16"/>
    </w:rPr>
  </w:style>
  <w:style w:type="paragraph" w:styleId="afd">
    <w:name w:val="Plain Text"/>
    <w:basedOn w:val="a"/>
    <w:link w:val="afe"/>
    <w:uiPriority w:val="99"/>
    <w:unhideWhenUsed/>
    <w:rsid w:val="000F2F84"/>
    <w:pPr>
      <w:spacing w:before="64" w:after="64"/>
    </w:pPr>
    <w:rPr>
      <w:rFonts w:ascii="Arial" w:hAnsi="Arial"/>
      <w:color w:val="000000"/>
      <w:sz w:val="20"/>
      <w:szCs w:val="20"/>
    </w:rPr>
  </w:style>
  <w:style w:type="character" w:customStyle="1" w:styleId="afe">
    <w:name w:val="Текст Знак"/>
    <w:link w:val="afd"/>
    <w:uiPriority w:val="99"/>
    <w:rsid w:val="000F2F84"/>
    <w:rPr>
      <w:rFonts w:ascii="Arial" w:hAnsi="Arial"/>
      <w:color w:val="000000"/>
    </w:rPr>
  </w:style>
  <w:style w:type="paragraph" w:styleId="aff">
    <w:name w:val="List Paragraph"/>
    <w:basedOn w:val="a"/>
    <w:link w:val="aff0"/>
    <w:uiPriority w:val="34"/>
    <w:qFormat/>
    <w:rsid w:val="000F2F84"/>
    <w:pPr>
      <w:spacing w:after="200" w:line="276" w:lineRule="auto"/>
      <w:ind w:left="720"/>
    </w:pPr>
    <w:rPr>
      <w:rFonts w:ascii="Calibri" w:hAnsi="Calibri" w:cs="Calibri"/>
      <w:sz w:val="22"/>
      <w:szCs w:val="22"/>
      <w:lang w:eastAsia="en-US"/>
    </w:rPr>
  </w:style>
  <w:style w:type="paragraph" w:customStyle="1" w:styleId="aff1">
    <w:name w:val="Внимание: Криминал!!"/>
    <w:basedOn w:val="a"/>
    <w:next w:val="a"/>
    <w:uiPriority w:val="99"/>
    <w:rsid w:val="000F2F84"/>
    <w:pPr>
      <w:widowControl w:val="0"/>
      <w:autoSpaceDE w:val="0"/>
      <w:autoSpaceDN w:val="0"/>
      <w:adjustRightInd w:val="0"/>
      <w:jc w:val="both"/>
    </w:pPr>
    <w:rPr>
      <w:rFonts w:ascii="Arial" w:hAnsi="Arial" w:cs="Arial"/>
    </w:rPr>
  </w:style>
  <w:style w:type="paragraph" w:customStyle="1" w:styleId="aff2">
    <w:name w:val="Внимание: недобросовестность!"/>
    <w:basedOn w:val="a"/>
    <w:next w:val="a"/>
    <w:uiPriority w:val="99"/>
    <w:rsid w:val="000F2F84"/>
    <w:pPr>
      <w:widowControl w:val="0"/>
      <w:autoSpaceDE w:val="0"/>
      <w:autoSpaceDN w:val="0"/>
      <w:adjustRightInd w:val="0"/>
      <w:jc w:val="both"/>
    </w:pPr>
    <w:rPr>
      <w:rFonts w:ascii="Arial" w:hAnsi="Arial" w:cs="Arial"/>
    </w:rPr>
  </w:style>
  <w:style w:type="paragraph" w:customStyle="1" w:styleId="aff3">
    <w:name w:val="Основное меню (преемственное)"/>
    <w:basedOn w:val="a"/>
    <w:next w:val="a"/>
    <w:uiPriority w:val="99"/>
    <w:rsid w:val="000F2F84"/>
    <w:pPr>
      <w:widowControl w:val="0"/>
      <w:autoSpaceDE w:val="0"/>
      <w:autoSpaceDN w:val="0"/>
      <w:adjustRightInd w:val="0"/>
      <w:jc w:val="both"/>
    </w:pPr>
    <w:rPr>
      <w:rFonts w:ascii="Verdana" w:hAnsi="Verdana" w:cs="Verdana"/>
    </w:rPr>
  </w:style>
  <w:style w:type="paragraph" w:customStyle="1" w:styleId="aff4">
    <w:basedOn w:val="aff3"/>
    <w:next w:val="a"/>
    <w:uiPriority w:val="99"/>
    <w:rsid w:val="000F2F84"/>
    <w:rPr>
      <w:rFonts w:ascii="Arial" w:hAnsi="Arial" w:cs="Arial"/>
      <w:b/>
      <w:bCs/>
      <w:color w:val="C0C0C0"/>
    </w:rPr>
  </w:style>
  <w:style w:type="paragraph" w:customStyle="1" w:styleId="aff5">
    <w:name w:val="Заголовок статьи"/>
    <w:basedOn w:val="a"/>
    <w:next w:val="a"/>
    <w:uiPriority w:val="99"/>
    <w:rsid w:val="000F2F84"/>
    <w:pPr>
      <w:widowControl w:val="0"/>
      <w:autoSpaceDE w:val="0"/>
      <w:autoSpaceDN w:val="0"/>
      <w:adjustRightInd w:val="0"/>
      <w:ind w:left="1612" w:hanging="892"/>
      <w:jc w:val="both"/>
    </w:pPr>
    <w:rPr>
      <w:rFonts w:ascii="Arial" w:hAnsi="Arial" w:cs="Arial"/>
    </w:rPr>
  </w:style>
  <w:style w:type="paragraph" w:customStyle="1" w:styleId="aff6">
    <w:name w:val="Интерактивный заголовок"/>
    <w:basedOn w:val="15"/>
    <w:next w:val="a"/>
    <w:uiPriority w:val="99"/>
    <w:rsid w:val="000F2F84"/>
    <w:pPr>
      <w:widowControl w:val="0"/>
      <w:pBdr>
        <w:bottom w:val="none" w:sz="0" w:space="0" w:color="auto"/>
      </w:pBdr>
      <w:autoSpaceDE w:val="0"/>
      <w:autoSpaceDN w:val="0"/>
      <w:adjustRightInd w:val="0"/>
      <w:spacing w:after="0"/>
      <w:contextualSpacing w:val="0"/>
      <w:jc w:val="both"/>
    </w:pPr>
    <w:rPr>
      <w:rFonts w:ascii="Arial" w:hAnsi="Arial" w:cs="Arial"/>
      <w:color w:val="auto"/>
      <w:spacing w:val="0"/>
      <w:kern w:val="0"/>
      <w:sz w:val="24"/>
      <w:szCs w:val="24"/>
      <w:u w:val="single"/>
    </w:rPr>
  </w:style>
  <w:style w:type="paragraph" w:customStyle="1" w:styleId="aff7">
    <w:name w:val="Интерфейс"/>
    <w:basedOn w:val="a"/>
    <w:next w:val="a"/>
    <w:uiPriority w:val="99"/>
    <w:rsid w:val="000F2F84"/>
    <w:pPr>
      <w:widowControl w:val="0"/>
      <w:autoSpaceDE w:val="0"/>
      <w:autoSpaceDN w:val="0"/>
      <w:adjustRightInd w:val="0"/>
      <w:jc w:val="both"/>
    </w:pPr>
    <w:rPr>
      <w:rFonts w:ascii="Arial" w:hAnsi="Arial" w:cs="Arial"/>
      <w:color w:val="ECE9D8"/>
      <w:sz w:val="22"/>
      <w:szCs w:val="22"/>
    </w:rPr>
  </w:style>
  <w:style w:type="paragraph" w:customStyle="1" w:styleId="aff8">
    <w:name w:val="Комментарий"/>
    <w:basedOn w:val="a"/>
    <w:next w:val="a"/>
    <w:uiPriority w:val="99"/>
    <w:rsid w:val="000F2F84"/>
    <w:pPr>
      <w:widowControl w:val="0"/>
      <w:autoSpaceDE w:val="0"/>
      <w:autoSpaceDN w:val="0"/>
      <w:adjustRightInd w:val="0"/>
      <w:ind w:left="170"/>
      <w:jc w:val="both"/>
    </w:pPr>
    <w:rPr>
      <w:rFonts w:ascii="Arial" w:hAnsi="Arial" w:cs="Arial"/>
      <w:i/>
      <w:iCs/>
      <w:color w:val="800080"/>
    </w:rPr>
  </w:style>
  <w:style w:type="paragraph" w:customStyle="1" w:styleId="aff9">
    <w:name w:val="Информация об изменениях документа"/>
    <w:basedOn w:val="aff8"/>
    <w:next w:val="a"/>
    <w:uiPriority w:val="99"/>
    <w:rsid w:val="000F2F84"/>
    <w:pPr>
      <w:ind w:left="0"/>
    </w:pPr>
  </w:style>
  <w:style w:type="paragraph" w:customStyle="1" w:styleId="affa">
    <w:name w:val="Текст (лев. подпись)"/>
    <w:basedOn w:val="a"/>
    <w:next w:val="a"/>
    <w:uiPriority w:val="99"/>
    <w:rsid w:val="000F2F84"/>
    <w:pPr>
      <w:widowControl w:val="0"/>
      <w:autoSpaceDE w:val="0"/>
      <w:autoSpaceDN w:val="0"/>
      <w:adjustRightInd w:val="0"/>
    </w:pPr>
    <w:rPr>
      <w:rFonts w:ascii="Arial" w:hAnsi="Arial" w:cs="Arial"/>
    </w:rPr>
  </w:style>
  <w:style w:type="paragraph" w:customStyle="1" w:styleId="affb">
    <w:name w:val="Колонтитул (левый)"/>
    <w:basedOn w:val="affa"/>
    <w:next w:val="a"/>
    <w:uiPriority w:val="99"/>
    <w:rsid w:val="000F2F84"/>
    <w:pPr>
      <w:jc w:val="both"/>
    </w:pPr>
    <w:rPr>
      <w:sz w:val="16"/>
      <w:szCs w:val="16"/>
    </w:rPr>
  </w:style>
  <w:style w:type="paragraph" w:customStyle="1" w:styleId="affc">
    <w:name w:val="Текст (прав. подпись)"/>
    <w:basedOn w:val="a"/>
    <w:next w:val="a"/>
    <w:uiPriority w:val="99"/>
    <w:rsid w:val="000F2F84"/>
    <w:pPr>
      <w:widowControl w:val="0"/>
      <w:autoSpaceDE w:val="0"/>
      <w:autoSpaceDN w:val="0"/>
      <w:adjustRightInd w:val="0"/>
      <w:jc w:val="right"/>
    </w:pPr>
    <w:rPr>
      <w:rFonts w:ascii="Arial" w:hAnsi="Arial" w:cs="Arial"/>
    </w:rPr>
  </w:style>
  <w:style w:type="paragraph" w:customStyle="1" w:styleId="affd">
    <w:name w:val="Колонтитул (правый)"/>
    <w:basedOn w:val="affc"/>
    <w:next w:val="a"/>
    <w:uiPriority w:val="99"/>
    <w:rsid w:val="000F2F84"/>
    <w:pPr>
      <w:jc w:val="both"/>
    </w:pPr>
    <w:rPr>
      <w:sz w:val="16"/>
      <w:szCs w:val="16"/>
    </w:rPr>
  </w:style>
  <w:style w:type="paragraph" w:customStyle="1" w:styleId="affe">
    <w:name w:val="Комментарий пользователя"/>
    <w:basedOn w:val="aff8"/>
    <w:next w:val="a"/>
    <w:uiPriority w:val="99"/>
    <w:rsid w:val="000F2F84"/>
    <w:pPr>
      <w:ind w:left="0"/>
      <w:jc w:val="left"/>
    </w:pPr>
    <w:rPr>
      <w:i w:val="0"/>
      <w:iCs w:val="0"/>
      <w:color w:val="000080"/>
    </w:rPr>
  </w:style>
  <w:style w:type="paragraph" w:customStyle="1" w:styleId="afff">
    <w:name w:val="Куда обратиться?"/>
    <w:basedOn w:val="a"/>
    <w:next w:val="a"/>
    <w:uiPriority w:val="99"/>
    <w:rsid w:val="000F2F84"/>
    <w:pPr>
      <w:widowControl w:val="0"/>
      <w:autoSpaceDE w:val="0"/>
      <w:autoSpaceDN w:val="0"/>
      <w:adjustRightInd w:val="0"/>
      <w:jc w:val="both"/>
    </w:pPr>
    <w:rPr>
      <w:rFonts w:ascii="Arial" w:hAnsi="Arial" w:cs="Arial"/>
    </w:rPr>
  </w:style>
  <w:style w:type="paragraph" w:customStyle="1" w:styleId="afff0">
    <w:name w:val="Моноширинный"/>
    <w:basedOn w:val="a"/>
    <w:next w:val="a"/>
    <w:uiPriority w:val="99"/>
    <w:rsid w:val="000F2F84"/>
    <w:pPr>
      <w:widowControl w:val="0"/>
      <w:autoSpaceDE w:val="0"/>
      <w:autoSpaceDN w:val="0"/>
      <w:adjustRightInd w:val="0"/>
      <w:jc w:val="both"/>
    </w:pPr>
    <w:rPr>
      <w:rFonts w:ascii="Courier New" w:hAnsi="Courier New" w:cs="Courier New"/>
    </w:rPr>
  </w:style>
  <w:style w:type="paragraph" w:customStyle="1" w:styleId="afff1">
    <w:name w:val="Необходимые документы"/>
    <w:basedOn w:val="a"/>
    <w:next w:val="a"/>
    <w:uiPriority w:val="99"/>
    <w:rsid w:val="000F2F84"/>
    <w:pPr>
      <w:widowControl w:val="0"/>
      <w:autoSpaceDE w:val="0"/>
      <w:autoSpaceDN w:val="0"/>
      <w:adjustRightInd w:val="0"/>
      <w:ind w:left="118"/>
      <w:jc w:val="both"/>
    </w:pPr>
    <w:rPr>
      <w:rFonts w:ascii="Arial" w:hAnsi="Arial" w:cs="Arial"/>
    </w:rPr>
  </w:style>
  <w:style w:type="paragraph" w:customStyle="1" w:styleId="afff2">
    <w:name w:val="Объект"/>
    <w:basedOn w:val="a"/>
    <w:next w:val="a"/>
    <w:uiPriority w:val="99"/>
    <w:rsid w:val="000F2F84"/>
    <w:pPr>
      <w:widowControl w:val="0"/>
      <w:autoSpaceDE w:val="0"/>
      <w:autoSpaceDN w:val="0"/>
      <w:adjustRightInd w:val="0"/>
      <w:jc w:val="both"/>
    </w:pPr>
    <w:rPr>
      <w:rFonts w:ascii="Arial" w:hAnsi="Arial" w:cs="Arial"/>
    </w:rPr>
  </w:style>
  <w:style w:type="paragraph" w:customStyle="1" w:styleId="afff3">
    <w:name w:val="Таблицы (моноширинный)"/>
    <w:basedOn w:val="a"/>
    <w:next w:val="a"/>
    <w:uiPriority w:val="99"/>
    <w:rsid w:val="000F2F84"/>
    <w:pPr>
      <w:widowControl w:val="0"/>
      <w:autoSpaceDE w:val="0"/>
      <w:autoSpaceDN w:val="0"/>
      <w:adjustRightInd w:val="0"/>
      <w:jc w:val="both"/>
    </w:pPr>
    <w:rPr>
      <w:rFonts w:ascii="Courier New" w:hAnsi="Courier New" w:cs="Courier New"/>
    </w:rPr>
  </w:style>
  <w:style w:type="paragraph" w:customStyle="1" w:styleId="afff4">
    <w:name w:val="Оглавление"/>
    <w:basedOn w:val="afff3"/>
    <w:next w:val="a"/>
    <w:uiPriority w:val="99"/>
    <w:rsid w:val="000F2F84"/>
    <w:pPr>
      <w:ind w:left="140"/>
    </w:pPr>
    <w:rPr>
      <w:rFonts w:ascii="Arial" w:hAnsi="Arial" w:cs="Arial"/>
    </w:rPr>
  </w:style>
  <w:style w:type="paragraph" w:customStyle="1" w:styleId="afff5">
    <w:name w:val="Переменная часть"/>
    <w:basedOn w:val="aff3"/>
    <w:next w:val="a"/>
    <w:uiPriority w:val="99"/>
    <w:rsid w:val="000F2F84"/>
    <w:rPr>
      <w:rFonts w:ascii="Arial" w:hAnsi="Arial" w:cs="Arial"/>
      <w:sz w:val="20"/>
      <w:szCs w:val="20"/>
    </w:rPr>
  </w:style>
  <w:style w:type="paragraph" w:customStyle="1" w:styleId="afff6">
    <w:name w:val="Постоянная часть"/>
    <w:basedOn w:val="aff3"/>
    <w:next w:val="a"/>
    <w:uiPriority w:val="99"/>
    <w:rsid w:val="000F2F84"/>
    <w:rPr>
      <w:rFonts w:ascii="Arial" w:hAnsi="Arial" w:cs="Arial"/>
      <w:sz w:val="22"/>
      <w:szCs w:val="22"/>
    </w:rPr>
  </w:style>
  <w:style w:type="paragraph" w:customStyle="1" w:styleId="afff7">
    <w:name w:val="Пример."/>
    <w:basedOn w:val="a"/>
    <w:next w:val="a"/>
    <w:uiPriority w:val="99"/>
    <w:rsid w:val="000F2F84"/>
    <w:pPr>
      <w:widowControl w:val="0"/>
      <w:autoSpaceDE w:val="0"/>
      <w:autoSpaceDN w:val="0"/>
      <w:adjustRightInd w:val="0"/>
      <w:ind w:left="118" w:firstLine="602"/>
      <w:jc w:val="both"/>
    </w:pPr>
    <w:rPr>
      <w:rFonts w:ascii="Arial" w:hAnsi="Arial" w:cs="Arial"/>
    </w:rPr>
  </w:style>
  <w:style w:type="paragraph" w:customStyle="1" w:styleId="afff8">
    <w:name w:val="Примечание."/>
    <w:basedOn w:val="aff8"/>
    <w:next w:val="a"/>
    <w:uiPriority w:val="99"/>
    <w:rsid w:val="000F2F84"/>
    <w:pPr>
      <w:ind w:left="0"/>
    </w:pPr>
    <w:rPr>
      <w:i w:val="0"/>
      <w:iCs w:val="0"/>
      <w:color w:val="auto"/>
    </w:rPr>
  </w:style>
  <w:style w:type="paragraph" w:customStyle="1" w:styleId="afff9">
    <w:name w:val="Словарная статья"/>
    <w:basedOn w:val="a"/>
    <w:next w:val="a"/>
    <w:uiPriority w:val="99"/>
    <w:rsid w:val="000F2F84"/>
    <w:pPr>
      <w:widowControl w:val="0"/>
      <w:autoSpaceDE w:val="0"/>
      <w:autoSpaceDN w:val="0"/>
      <w:adjustRightInd w:val="0"/>
      <w:ind w:right="118"/>
      <w:jc w:val="both"/>
    </w:pPr>
    <w:rPr>
      <w:rFonts w:ascii="Arial" w:hAnsi="Arial" w:cs="Arial"/>
    </w:rPr>
  </w:style>
  <w:style w:type="paragraph" w:customStyle="1" w:styleId="afffa">
    <w:name w:val="Текст (справка)"/>
    <w:basedOn w:val="a"/>
    <w:next w:val="a"/>
    <w:uiPriority w:val="99"/>
    <w:rsid w:val="000F2F84"/>
    <w:pPr>
      <w:widowControl w:val="0"/>
      <w:autoSpaceDE w:val="0"/>
      <w:autoSpaceDN w:val="0"/>
      <w:adjustRightInd w:val="0"/>
      <w:ind w:left="170" w:right="170"/>
    </w:pPr>
    <w:rPr>
      <w:rFonts w:ascii="Arial" w:hAnsi="Arial" w:cs="Arial"/>
    </w:rPr>
  </w:style>
  <w:style w:type="paragraph" w:customStyle="1" w:styleId="afffb">
    <w:name w:val="Текст в таблице"/>
    <w:basedOn w:val="ad"/>
    <w:next w:val="a"/>
    <w:uiPriority w:val="99"/>
    <w:rsid w:val="000F2F84"/>
    <w:pPr>
      <w:ind w:firstLine="500"/>
    </w:pPr>
    <w:rPr>
      <w:rFonts w:eastAsia="Times New Roman"/>
    </w:rPr>
  </w:style>
  <w:style w:type="paragraph" w:customStyle="1" w:styleId="afffc">
    <w:name w:val="Технический комментарий"/>
    <w:basedOn w:val="a"/>
    <w:next w:val="a"/>
    <w:uiPriority w:val="99"/>
    <w:rsid w:val="000F2F84"/>
    <w:pPr>
      <w:widowControl w:val="0"/>
      <w:autoSpaceDE w:val="0"/>
      <w:autoSpaceDN w:val="0"/>
      <w:adjustRightInd w:val="0"/>
    </w:pPr>
    <w:rPr>
      <w:rFonts w:ascii="Arial" w:hAnsi="Arial" w:cs="Arial"/>
    </w:rPr>
  </w:style>
  <w:style w:type="paragraph" w:customStyle="1" w:styleId="afffd">
    <w:name w:val="Центрированный (таблица)"/>
    <w:basedOn w:val="ad"/>
    <w:next w:val="a"/>
    <w:uiPriority w:val="99"/>
    <w:rsid w:val="000F2F84"/>
    <w:pPr>
      <w:jc w:val="center"/>
    </w:pPr>
    <w:rPr>
      <w:rFonts w:eastAsia="Times New Roman"/>
    </w:rPr>
  </w:style>
  <w:style w:type="paragraph" w:customStyle="1" w:styleId="afffe">
    <w:name w:val="Знак Знак Знак Знак"/>
    <w:basedOn w:val="a"/>
    <w:uiPriority w:val="99"/>
    <w:rsid w:val="000F2F84"/>
    <w:pPr>
      <w:spacing w:before="100" w:beforeAutospacing="1" w:after="100" w:afterAutospacing="1"/>
      <w:jc w:val="both"/>
    </w:pPr>
    <w:rPr>
      <w:rFonts w:ascii="Tahoma" w:hAnsi="Tahoma" w:cs="Tahoma"/>
      <w:sz w:val="20"/>
      <w:szCs w:val="20"/>
      <w:lang w:val="en-US" w:eastAsia="en-US"/>
    </w:rPr>
  </w:style>
  <w:style w:type="paragraph" w:customStyle="1" w:styleId="ConsPlusNonformat">
    <w:name w:val="ConsPlusNonformat"/>
    <w:uiPriority w:val="99"/>
    <w:rsid w:val="000F2F84"/>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0F2F84"/>
    <w:pPr>
      <w:widowControl w:val="0"/>
      <w:autoSpaceDE w:val="0"/>
      <w:autoSpaceDN w:val="0"/>
      <w:adjustRightInd w:val="0"/>
    </w:pPr>
    <w:rPr>
      <w:rFonts w:ascii="Arial" w:hAnsi="Arial" w:cs="Arial"/>
      <w:b/>
      <w:bCs/>
    </w:rPr>
  </w:style>
  <w:style w:type="paragraph" w:customStyle="1" w:styleId="16">
    <w:name w:val="Стиль1"/>
    <w:basedOn w:val="a"/>
    <w:uiPriority w:val="99"/>
    <w:rsid w:val="000F2F84"/>
    <w:pPr>
      <w:tabs>
        <w:tab w:val="num" w:pos="2340"/>
      </w:tabs>
      <w:ind w:left="2340" w:hanging="360"/>
    </w:pPr>
    <w:rPr>
      <w:rFonts w:ascii="Arial" w:hAnsi="Arial" w:cs="Arial"/>
      <w:sz w:val="20"/>
      <w:szCs w:val="20"/>
    </w:rPr>
  </w:style>
  <w:style w:type="paragraph" w:customStyle="1" w:styleId="consnormal">
    <w:name w:val="consnormal"/>
    <w:basedOn w:val="a"/>
    <w:uiPriority w:val="99"/>
    <w:rsid w:val="000F2F84"/>
    <w:pPr>
      <w:spacing w:before="75" w:after="75"/>
    </w:pPr>
    <w:rPr>
      <w:rFonts w:ascii="Arial" w:hAnsi="Arial" w:cs="Arial"/>
      <w:color w:val="000000"/>
      <w:sz w:val="20"/>
      <w:szCs w:val="20"/>
    </w:rPr>
  </w:style>
  <w:style w:type="paragraph" w:customStyle="1" w:styleId="ConsNonformat">
    <w:name w:val="ConsNonformat"/>
    <w:uiPriority w:val="99"/>
    <w:rsid w:val="000F2F84"/>
    <w:pPr>
      <w:widowControl w:val="0"/>
      <w:autoSpaceDE w:val="0"/>
      <w:autoSpaceDN w:val="0"/>
      <w:adjustRightInd w:val="0"/>
      <w:ind w:right="19772"/>
    </w:pPr>
    <w:rPr>
      <w:rFonts w:ascii="Courier New" w:hAnsi="Courier New" w:cs="Courier New"/>
    </w:rPr>
  </w:style>
  <w:style w:type="paragraph" w:customStyle="1" w:styleId="ConsCell">
    <w:name w:val="ConsCell"/>
    <w:uiPriority w:val="99"/>
    <w:rsid w:val="000F2F84"/>
    <w:pPr>
      <w:widowControl w:val="0"/>
      <w:autoSpaceDE w:val="0"/>
      <w:autoSpaceDN w:val="0"/>
      <w:adjustRightInd w:val="0"/>
      <w:ind w:right="19772"/>
    </w:pPr>
    <w:rPr>
      <w:rFonts w:ascii="Arial" w:hAnsi="Arial" w:cs="Arial"/>
    </w:rPr>
  </w:style>
  <w:style w:type="paragraph" w:customStyle="1" w:styleId="ConsPlusDocList">
    <w:name w:val="ConsPlusDocList"/>
    <w:uiPriority w:val="99"/>
    <w:rsid w:val="000F2F84"/>
    <w:pPr>
      <w:widowControl w:val="0"/>
      <w:autoSpaceDE w:val="0"/>
      <w:autoSpaceDN w:val="0"/>
      <w:adjustRightInd w:val="0"/>
    </w:pPr>
    <w:rPr>
      <w:rFonts w:ascii="Courier New" w:hAnsi="Courier New" w:cs="Courier New"/>
    </w:rPr>
  </w:style>
  <w:style w:type="paragraph" w:customStyle="1" w:styleId="28">
    <w:name w:val="Знак2 Знак Знак Знак Знак Знак Знак Знак Знак Знак Знак Знак Знак 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affff">
    <w:name w:val="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affff0">
    <w:name w:val="Знак Знак Знак Знак Знак Знак 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17">
    <w:name w:val="Знак Знак Знак1"/>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29">
    <w:name w:val="Знак2"/>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ConsTitle">
    <w:name w:val="ConsTitle"/>
    <w:uiPriority w:val="99"/>
    <w:rsid w:val="000F2F84"/>
    <w:pPr>
      <w:widowControl w:val="0"/>
      <w:autoSpaceDE w:val="0"/>
      <w:autoSpaceDN w:val="0"/>
      <w:adjustRightInd w:val="0"/>
      <w:ind w:right="19772"/>
    </w:pPr>
    <w:rPr>
      <w:rFonts w:ascii="Arial" w:hAnsi="Arial" w:cs="Arial"/>
      <w:b/>
      <w:bCs/>
    </w:rPr>
  </w:style>
  <w:style w:type="paragraph" w:customStyle="1" w:styleId="ConsNormal0">
    <w:name w:val="ConsNormal"/>
    <w:uiPriority w:val="99"/>
    <w:rsid w:val="000F2F84"/>
    <w:pPr>
      <w:widowControl w:val="0"/>
      <w:autoSpaceDE w:val="0"/>
      <w:autoSpaceDN w:val="0"/>
      <w:adjustRightInd w:val="0"/>
      <w:ind w:right="19772" w:firstLine="720"/>
    </w:pPr>
    <w:rPr>
      <w:rFonts w:ascii="Arial" w:hAnsi="Arial" w:cs="Arial"/>
    </w:rPr>
  </w:style>
  <w:style w:type="paragraph" w:customStyle="1" w:styleId="contentheader2cols">
    <w:name w:val="contentheader2cols"/>
    <w:basedOn w:val="a"/>
    <w:uiPriority w:val="99"/>
    <w:rsid w:val="000F2F84"/>
    <w:pPr>
      <w:spacing w:before="51"/>
      <w:ind w:left="257"/>
    </w:pPr>
    <w:rPr>
      <w:rFonts w:ascii="Arial" w:hAnsi="Arial" w:cs="Arial"/>
      <w:b/>
      <w:bCs/>
      <w:color w:val="3560A7"/>
      <w:sz w:val="22"/>
      <w:szCs w:val="22"/>
    </w:rPr>
  </w:style>
  <w:style w:type="paragraph" w:customStyle="1" w:styleId="a30">
    <w:name w:val="a3"/>
    <w:basedOn w:val="a"/>
    <w:uiPriority w:val="99"/>
    <w:rsid w:val="000F2F84"/>
    <w:pPr>
      <w:spacing w:before="64" w:after="64"/>
    </w:pPr>
    <w:rPr>
      <w:rFonts w:ascii="Arial" w:hAnsi="Arial" w:cs="Arial"/>
      <w:color w:val="000000"/>
      <w:sz w:val="20"/>
      <w:szCs w:val="20"/>
    </w:rPr>
  </w:style>
  <w:style w:type="paragraph" w:customStyle="1" w:styleId="18">
    <w:name w:val="Знак1"/>
    <w:basedOn w:val="a"/>
    <w:uiPriority w:val="99"/>
    <w:rsid w:val="000F2F84"/>
    <w:pPr>
      <w:spacing w:before="100" w:beforeAutospacing="1" w:after="100" w:afterAutospacing="1"/>
      <w:ind w:firstLine="709"/>
      <w:jc w:val="both"/>
    </w:pPr>
    <w:rPr>
      <w:rFonts w:ascii="Tahoma" w:hAnsi="Tahoma" w:cs="Tahoma"/>
      <w:sz w:val="20"/>
      <w:szCs w:val="20"/>
      <w:lang w:val="en-US" w:eastAsia="en-US"/>
    </w:rPr>
  </w:style>
  <w:style w:type="paragraph" w:customStyle="1" w:styleId="19">
    <w:name w:val="Знак1 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110">
    <w:name w:val="Знак11"/>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affff1">
    <w:name w:val="Адресат"/>
    <w:basedOn w:val="a"/>
    <w:uiPriority w:val="99"/>
    <w:rsid w:val="000F2F84"/>
    <w:pPr>
      <w:ind w:firstLine="567"/>
      <w:jc w:val="both"/>
    </w:pPr>
    <w:rPr>
      <w:rFonts w:ascii="Arial" w:hAnsi="Arial" w:cs="Arial"/>
      <w:sz w:val="28"/>
      <w:szCs w:val="28"/>
    </w:rPr>
  </w:style>
  <w:style w:type="paragraph" w:customStyle="1" w:styleId="affff2">
    <w:name w:val="Основной"/>
    <w:basedOn w:val="a"/>
    <w:uiPriority w:val="99"/>
    <w:rsid w:val="000F2F84"/>
    <w:pPr>
      <w:widowControl w:val="0"/>
      <w:ind w:firstLine="720"/>
      <w:jc w:val="both"/>
    </w:pPr>
    <w:rPr>
      <w:rFonts w:ascii="Arial" w:hAnsi="Arial" w:cs="Arial"/>
      <w:sz w:val="28"/>
      <w:szCs w:val="28"/>
    </w:rPr>
  </w:style>
  <w:style w:type="paragraph" w:customStyle="1" w:styleId="1a">
    <w:name w:val="Знак Знак Знак Знак1"/>
    <w:basedOn w:val="a"/>
    <w:uiPriority w:val="99"/>
    <w:rsid w:val="000F2F84"/>
    <w:pPr>
      <w:spacing w:before="100" w:beforeAutospacing="1" w:after="100" w:afterAutospacing="1"/>
      <w:jc w:val="both"/>
    </w:pPr>
    <w:rPr>
      <w:rFonts w:ascii="Tahoma" w:hAnsi="Tahoma" w:cs="Tahoma"/>
      <w:sz w:val="20"/>
      <w:szCs w:val="20"/>
      <w:lang w:val="en-US" w:eastAsia="en-US"/>
    </w:rPr>
  </w:style>
  <w:style w:type="paragraph" w:customStyle="1" w:styleId="2a">
    <w:name w:val="Знак Знак Знак Знак2"/>
    <w:basedOn w:val="a"/>
    <w:uiPriority w:val="99"/>
    <w:rsid w:val="000F2F84"/>
    <w:pPr>
      <w:spacing w:before="100" w:beforeAutospacing="1" w:after="100" w:afterAutospacing="1"/>
      <w:jc w:val="both"/>
    </w:pPr>
    <w:rPr>
      <w:rFonts w:ascii="Tahoma" w:hAnsi="Tahoma" w:cs="Tahoma"/>
      <w:sz w:val="20"/>
      <w:szCs w:val="20"/>
      <w:lang w:val="en-US" w:eastAsia="en-US"/>
    </w:rPr>
  </w:style>
  <w:style w:type="paragraph" w:customStyle="1" w:styleId="6">
    <w:name w:val="Знак Знак Знак Знак6"/>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affff3">
    <w:name w:val="Знак Знак Знак Знак Знак Знак"/>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51">
    <w:name w:val="Знак Знак Знак Знак5"/>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2b">
    <w:name w:val="Знак Знак Знак Знак Знак Знак2"/>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41">
    <w:name w:val="Знак Знак Знак Знак4"/>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35">
    <w:name w:val="Знак Знак Знак Знак3"/>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1b">
    <w:name w:val="Знак Знак Знак Знак Знак Знак1"/>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130">
    <w:name w:val="Знак13"/>
    <w:basedOn w:val="a"/>
    <w:uiPriority w:val="99"/>
    <w:rsid w:val="000F2F84"/>
    <w:pPr>
      <w:spacing w:before="100" w:beforeAutospacing="1" w:after="100" w:afterAutospacing="1"/>
    </w:pPr>
    <w:rPr>
      <w:rFonts w:ascii="Tahoma" w:hAnsi="Tahoma"/>
      <w:sz w:val="20"/>
      <w:szCs w:val="20"/>
      <w:lang w:val="en-US" w:eastAsia="en-US"/>
    </w:rPr>
  </w:style>
  <w:style w:type="paragraph" w:customStyle="1" w:styleId="120">
    <w:name w:val="Знак12"/>
    <w:basedOn w:val="a"/>
    <w:uiPriority w:val="99"/>
    <w:rsid w:val="000F2F84"/>
    <w:pPr>
      <w:spacing w:before="100" w:beforeAutospacing="1" w:after="100" w:afterAutospacing="1"/>
    </w:pPr>
    <w:rPr>
      <w:rFonts w:ascii="Tahoma" w:hAnsi="Tahoma"/>
      <w:sz w:val="20"/>
      <w:szCs w:val="20"/>
      <w:lang w:val="en-US" w:eastAsia="en-US"/>
    </w:rPr>
  </w:style>
  <w:style w:type="character" w:customStyle="1" w:styleId="affff4">
    <w:name w:val="Активная гипертекстовая ссылка"/>
    <w:rsid w:val="000F2F84"/>
    <w:rPr>
      <w:rFonts w:ascii="Times New Roman" w:hAnsi="Times New Roman" w:cs="Times New Roman" w:hint="default"/>
      <w:b/>
      <w:bCs/>
      <w:color w:val="008000"/>
      <w:u w:val="single"/>
    </w:rPr>
  </w:style>
  <w:style w:type="character" w:customStyle="1" w:styleId="affff5">
    <w:name w:val="Заголовок своего сообщения"/>
    <w:rsid w:val="000F2F84"/>
    <w:rPr>
      <w:rFonts w:ascii="Times New Roman" w:hAnsi="Times New Roman" w:cs="Times New Roman" w:hint="default"/>
      <w:b/>
      <w:bCs/>
      <w:color w:val="000080"/>
    </w:rPr>
  </w:style>
  <w:style w:type="character" w:customStyle="1" w:styleId="affff6">
    <w:name w:val="Заголовок чужого сообщения"/>
    <w:rsid w:val="000F2F84"/>
    <w:rPr>
      <w:rFonts w:ascii="Times New Roman" w:hAnsi="Times New Roman" w:cs="Times New Roman" w:hint="default"/>
      <w:b/>
      <w:bCs/>
      <w:color w:val="FF0000"/>
    </w:rPr>
  </w:style>
  <w:style w:type="character" w:customStyle="1" w:styleId="affff7">
    <w:name w:val="Найденные слова"/>
    <w:rsid w:val="000F2F84"/>
    <w:rPr>
      <w:rFonts w:ascii="Times New Roman" w:hAnsi="Times New Roman" w:cs="Times New Roman" w:hint="default"/>
      <w:b/>
      <w:bCs/>
      <w:color w:val="000080"/>
    </w:rPr>
  </w:style>
  <w:style w:type="character" w:customStyle="1" w:styleId="affff8">
    <w:name w:val="Не вступил в силу"/>
    <w:rsid w:val="000F2F84"/>
    <w:rPr>
      <w:rFonts w:ascii="Times New Roman" w:hAnsi="Times New Roman" w:cs="Times New Roman" w:hint="default"/>
      <w:b/>
      <w:bCs/>
      <w:color w:val="008080"/>
    </w:rPr>
  </w:style>
  <w:style w:type="character" w:customStyle="1" w:styleId="affff9">
    <w:name w:val="Опечатки"/>
    <w:rsid w:val="000F2F84"/>
    <w:rPr>
      <w:color w:val="FF0000"/>
    </w:rPr>
  </w:style>
  <w:style w:type="character" w:customStyle="1" w:styleId="affffa">
    <w:name w:val="Продолжение ссылки"/>
    <w:rsid w:val="000F2F84"/>
    <w:rPr>
      <w:rFonts w:ascii="Times New Roman" w:hAnsi="Times New Roman" w:cs="Times New Roman" w:hint="default"/>
      <w:b/>
      <w:bCs/>
      <w:color w:val="008000"/>
    </w:rPr>
  </w:style>
  <w:style w:type="character" w:customStyle="1" w:styleId="affffb">
    <w:name w:val="Сравнение редакций"/>
    <w:rsid w:val="000F2F84"/>
    <w:rPr>
      <w:rFonts w:ascii="Times New Roman" w:hAnsi="Times New Roman" w:cs="Times New Roman" w:hint="default"/>
      <w:b/>
      <w:bCs/>
      <w:color w:val="000080"/>
    </w:rPr>
  </w:style>
  <w:style w:type="character" w:customStyle="1" w:styleId="affffc">
    <w:name w:val="Сравнение редакций. Добавленный фрагмент"/>
    <w:rsid w:val="000F2F84"/>
    <w:rPr>
      <w:color w:val="0000FF"/>
    </w:rPr>
  </w:style>
  <w:style w:type="character" w:customStyle="1" w:styleId="affffd">
    <w:name w:val="Сравнение редакций. Удаленный фрагмент"/>
    <w:rsid w:val="000F2F84"/>
    <w:rPr>
      <w:strike/>
      <w:color w:val="808000"/>
    </w:rPr>
  </w:style>
  <w:style w:type="character" w:customStyle="1" w:styleId="affffe">
    <w:name w:val="Утратил силу"/>
    <w:rsid w:val="000F2F84"/>
    <w:rPr>
      <w:rFonts w:ascii="Times New Roman" w:hAnsi="Times New Roman" w:cs="Times New Roman" w:hint="default"/>
      <w:b/>
      <w:bCs/>
      <w:strike/>
      <w:color w:val="808000"/>
    </w:rPr>
  </w:style>
  <w:style w:type="character" w:customStyle="1" w:styleId="FooterChar">
    <w:name w:val="Footer Char"/>
    <w:locked/>
    <w:rsid w:val="000F2F84"/>
    <w:rPr>
      <w:lang w:val="ru-RU" w:eastAsia="ru-RU" w:bidi="ar-SA"/>
    </w:rPr>
  </w:style>
  <w:style w:type="character" w:customStyle="1" w:styleId="FooterChar1">
    <w:name w:val="Footer Char1"/>
    <w:locked/>
    <w:rsid w:val="000F2F84"/>
    <w:rPr>
      <w:lang w:val="ru-RU" w:eastAsia="ru-RU" w:bidi="ar-SA"/>
    </w:rPr>
  </w:style>
  <w:style w:type="character" w:customStyle="1" w:styleId="HeaderChar">
    <w:name w:val="Header Char"/>
    <w:semiHidden/>
    <w:locked/>
    <w:rsid w:val="000F2F84"/>
    <w:rPr>
      <w:lang w:val="ru-RU" w:eastAsia="ru-RU" w:bidi="ar-SA"/>
    </w:rPr>
  </w:style>
  <w:style w:type="character" w:customStyle="1" w:styleId="2c">
    <w:name w:val="Основной текст Знак2"/>
    <w:aliases w:val="Основной текст Знак Знак1"/>
    <w:uiPriority w:val="99"/>
    <w:rsid w:val="000F2F84"/>
    <w:rPr>
      <w:sz w:val="28"/>
    </w:rPr>
  </w:style>
  <w:style w:type="table" w:styleId="afffff">
    <w:name w:val="Table Grid"/>
    <w:basedOn w:val="a1"/>
    <w:rsid w:val="000F2F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c">
    <w:name w:val="Нет списка1"/>
    <w:next w:val="a2"/>
    <w:uiPriority w:val="99"/>
    <w:semiHidden/>
    <w:unhideWhenUsed/>
    <w:rsid w:val="000F2F84"/>
  </w:style>
  <w:style w:type="numbering" w:customStyle="1" w:styleId="111">
    <w:name w:val="Нет списка11"/>
    <w:next w:val="a2"/>
    <w:uiPriority w:val="99"/>
    <w:semiHidden/>
    <w:unhideWhenUsed/>
    <w:rsid w:val="000F2F84"/>
  </w:style>
  <w:style w:type="character" w:styleId="afffff0">
    <w:name w:val="Strong"/>
    <w:uiPriority w:val="22"/>
    <w:qFormat/>
    <w:rsid w:val="000F2F84"/>
    <w:rPr>
      <w:b/>
      <w:bCs/>
    </w:rPr>
  </w:style>
  <w:style w:type="paragraph" w:customStyle="1" w:styleId="42">
    <w:name w:val="Абзац списка4"/>
    <w:basedOn w:val="a"/>
    <w:uiPriority w:val="99"/>
    <w:rsid w:val="000F2F84"/>
    <w:pPr>
      <w:spacing w:line="276" w:lineRule="auto"/>
      <w:ind w:left="720" w:firstLine="709"/>
      <w:contextualSpacing/>
      <w:jc w:val="both"/>
    </w:pPr>
    <w:rPr>
      <w:sz w:val="28"/>
      <w:szCs w:val="22"/>
      <w:lang w:eastAsia="en-US"/>
    </w:rPr>
  </w:style>
  <w:style w:type="paragraph" w:customStyle="1" w:styleId="52">
    <w:name w:val="Абзац списка5"/>
    <w:basedOn w:val="a"/>
    <w:uiPriority w:val="99"/>
    <w:rsid w:val="000F2F84"/>
    <w:pPr>
      <w:spacing w:line="276" w:lineRule="auto"/>
      <w:ind w:left="720" w:firstLine="709"/>
      <w:contextualSpacing/>
      <w:jc w:val="both"/>
    </w:pPr>
    <w:rPr>
      <w:sz w:val="28"/>
      <w:szCs w:val="22"/>
      <w:lang w:eastAsia="en-US"/>
    </w:rPr>
  </w:style>
  <w:style w:type="paragraph" w:customStyle="1" w:styleId="60">
    <w:name w:val="Абзац списка6"/>
    <w:basedOn w:val="a"/>
    <w:uiPriority w:val="99"/>
    <w:rsid w:val="000F2F84"/>
    <w:pPr>
      <w:spacing w:line="276" w:lineRule="auto"/>
      <w:ind w:left="720" w:firstLine="709"/>
      <w:contextualSpacing/>
      <w:jc w:val="both"/>
    </w:pPr>
    <w:rPr>
      <w:sz w:val="28"/>
      <w:szCs w:val="22"/>
      <w:lang w:eastAsia="en-US"/>
    </w:rPr>
  </w:style>
  <w:style w:type="paragraph" w:customStyle="1" w:styleId="7">
    <w:name w:val="Абзац списка7"/>
    <w:basedOn w:val="a"/>
    <w:uiPriority w:val="99"/>
    <w:rsid w:val="000F2F84"/>
    <w:pPr>
      <w:spacing w:line="276" w:lineRule="auto"/>
      <w:ind w:left="720" w:firstLine="709"/>
      <w:contextualSpacing/>
      <w:jc w:val="both"/>
    </w:pPr>
    <w:rPr>
      <w:sz w:val="28"/>
      <w:szCs w:val="22"/>
      <w:lang w:eastAsia="en-US"/>
    </w:rPr>
  </w:style>
  <w:style w:type="paragraph" w:customStyle="1" w:styleId="8">
    <w:name w:val="Абзац списка8"/>
    <w:basedOn w:val="a"/>
    <w:uiPriority w:val="99"/>
    <w:rsid w:val="000F2F84"/>
    <w:pPr>
      <w:spacing w:line="276" w:lineRule="auto"/>
      <w:ind w:left="720" w:firstLine="709"/>
      <w:contextualSpacing/>
      <w:jc w:val="both"/>
    </w:pPr>
    <w:rPr>
      <w:sz w:val="28"/>
      <w:szCs w:val="22"/>
      <w:lang w:eastAsia="en-US"/>
    </w:rPr>
  </w:style>
  <w:style w:type="character" w:customStyle="1" w:styleId="1d">
    <w:name w:val="Нижний колонтитул Знак1"/>
    <w:aliases w:val="Знак Знак1"/>
    <w:uiPriority w:val="99"/>
    <w:semiHidden/>
    <w:rsid w:val="000F2F84"/>
  </w:style>
  <w:style w:type="table" w:customStyle="1" w:styleId="1e">
    <w:name w:val="Сетка таблицы1"/>
    <w:basedOn w:val="a1"/>
    <w:uiPriority w:val="59"/>
    <w:rsid w:val="000F2F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
    <w:name w:val="Абзац списка9"/>
    <w:basedOn w:val="a"/>
    <w:rsid w:val="000F2F84"/>
    <w:pPr>
      <w:spacing w:line="276" w:lineRule="auto"/>
      <w:ind w:left="720" w:firstLine="709"/>
      <w:contextualSpacing/>
      <w:jc w:val="both"/>
    </w:pPr>
    <w:rPr>
      <w:sz w:val="28"/>
      <w:szCs w:val="22"/>
      <w:lang w:eastAsia="en-US"/>
    </w:rPr>
  </w:style>
  <w:style w:type="table" w:customStyle="1" w:styleId="2d">
    <w:name w:val="Сетка таблицы2"/>
    <w:basedOn w:val="a1"/>
    <w:next w:val="afffff"/>
    <w:uiPriority w:val="59"/>
    <w:rsid w:val="000F2F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0F2F84"/>
  </w:style>
  <w:style w:type="numbering" w:customStyle="1" w:styleId="1111">
    <w:name w:val="Нет списка1111"/>
    <w:next w:val="a2"/>
    <w:uiPriority w:val="99"/>
    <w:semiHidden/>
    <w:unhideWhenUsed/>
    <w:rsid w:val="000F2F84"/>
  </w:style>
  <w:style w:type="table" w:customStyle="1" w:styleId="112">
    <w:name w:val="Сетка таблицы11"/>
    <w:basedOn w:val="a1"/>
    <w:uiPriority w:val="59"/>
    <w:rsid w:val="000F2F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Название1"/>
    <w:basedOn w:val="a"/>
    <w:next w:val="a"/>
    <w:link w:val="afffff1"/>
    <w:qFormat/>
    <w:rsid w:val="000F2F84"/>
    <w:pPr>
      <w:pBdr>
        <w:bottom w:val="single" w:sz="8" w:space="4" w:color="4F81BD"/>
      </w:pBdr>
      <w:spacing w:after="300"/>
      <w:contextualSpacing/>
    </w:pPr>
    <w:rPr>
      <w:rFonts w:ascii="Cambria" w:hAnsi="Cambria"/>
      <w:color w:val="17365D"/>
      <w:spacing w:val="5"/>
      <w:kern w:val="28"/>
      <w:sz w:val="52"/>
      <w:szCs w:val="52"/>
    </w:rPr>
  </w:style>
  <w:style w:type="character" w:customStyle="1" w:styleId="afffff1">
    <w:name w:val="Название Знак"/>
    <w:link w:val="15"/>
    <w:rsid w:val="000F2F84"/>
    <w:rPr>
      <w:rFonts w:ascii="Cambria" w:hAnsi="Cambria"/>
      <w:color w:val="17365D"/>
      <w:spacing w:val="5"/>
      <w:kern w:val="28"/>
      <w:sz w:val="52"/>
      <w:szCs w:val="52"/>
    </w:rPr>
  </w:style>
  <w:style w:type="paragraph" w:customStyle="1" w:styleId="description">
    <w:name w:val="description"/>
    <w:basedOn w:val="a"/>
    <w:rsid w:val="000F2F84"/>
    <w:pPr>
      <w:spacing w:before="100" w:beforeAutospacing="1" w:after="100" w:afterAutospacing="1"/>
    </w:pPr>
  </w:style>
  <w:style w:type="numbering" w:customStyle="1" w:styleId="2e">
    <w:name w:val="Нет списка2"/>
    <w:next w:val="a2"/>
    <w:uiPriority w:val="99"/>
    <w:semiHidden/>
    <w:rsid w:val="00FE3233"/>
  </w:style>
  <w:style w:type="paragraph" w:customStyle="1" w:styleId="afffff2">
    <w:basedOn w:val="aff3"/>
    <w:next w:val="a"/>
    <w:uiPriority w:val="99"/>
    <w:rsid w:val="00FE3233"/>
    <w:rPr>
      <w:rFonts w:ascii="Arial" w:hAnsi="Arial" w:cs="Arial"/>
      <w:b/>
      <w:bCs/>
      <w:color w:val="C0C0C0"/>
    </w:rPr>
  </w:style>
  <w:style w:type="numbering" w:customStyle="1" w:styleId="121">
    <w:name w:val="Нет списка12"/>
    <w:next w:val="a2"/>
    <w:uiPriority w:val="99"/>
    <w:semiHidden/>
    <w:unhideWhenUsed/>
    <w:rsid w:val="00FE3233"/>
  </w:style>
  <w:style w:type="numbering" w:customStyle="1" w:styleId="1120">
    <w:name w:val="Нет списка112"/>
    <w:next w:val="a2"/>
    <w:uiPriority w:val="99"/>
    <w:semiHidden/>
    <w:unhideWhenUsed/>
    <w:rsid w:val="00FE3233"/>
  </w:style>
  <w:style w:type="numbering" w:customStyle="1" w:styleId="1112">
    <w:name w:val="Нет списка1112"/>
    <w:next w:val="a2"/>
    <w:uiPriority w:val="99"/>
    <w:semiHidden/>
    <w:unhideWhenUsed/>
    <w:rsid w:val="00FE3233"/>
  </w:style>
  <w:style w:type="numbering" w:customStyle="1" w:styleId="11111">
    <w:name w:val="Нет списка11111"/>
    <w:next w:val="a2"/>
    <w:uiPriority w:val="99"/>
    <w:semiHidden/>
    <w:unhideWhenUsed/>
    <w:rsid w:val="00FE3233"/>
  </w:style>
  <w:style w:type="character" w:customStyle="1" w:styleId="fontstyle01">
    <w:name w:val="fontstyle01"/>
    <w:basedOn w:val="a0"/>
    <w:rsid w:val="005C30A7"/>
    <w:rPr>
      <w:rFonts w:ascii="Times New Roman" w:hAnsi="Times New Roman" w:cs="Times New Roman" w:hint="default"/>
      <w:b w:val="0"/>
      <w:bCs w:val="0"/>
      <w:i w:val="0"/>
      <w:iCs w:val="0"/>
      <w:color w:val="696969"/>
      <w:sz w:val="14"/>
      <w:szCs w:val="14"/>
    </w:rPr>
  </w:style>
  <w:style w:type="character" w:customStyle="1" w:styleId="aff0">
    <w:name w:val="Абзац списка Знак"/>
    <w:basedOn w:val="a0"/>
    <w:link w:val="aff"/>
    <w:rsid w:val="005C30A7"/>
    <w:rPr>
      <w:rFonts w:ascii="Calibri" w:hAnsi="Calibri"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921639644">
      <w:bodyDiv w:val="1"/>
      <w:marLeft w:val="0"/>
      <w:marRight w:val="0"/>
      <w:marTop w:val="0"/>
      <w:marBottom w:val="0"/>
      <w:divBdr>
        <w:top w:val="none" w:sz="0" w:space="0" w:color="auto"/>
        <w:left w:val="none" w:sz="0" w:space="0" w:color="auto"/>
        <w:bottom w:val="none" w:sz="0" w:space="0" w:color="auto"/>
        <w:right w:val="none" w:sz="0" w:space="0" w:color="auto"/>
      </w:divBdr>
    </w:div>
    <w:div w:id="200469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51;&#1070;&#1041;&#1054;&#1042;&#1068;_&#1040;&#1051;&#1045;&#1050;&#1057;&#1040;&#1053;&#1044;&#1056;&#1054;&#1042;&#1053;&#1040;\Application%20Data\Microsoft\&#1064;&#1072;&#1073;&#1083;&#1086;&#1085;&#1099;\&#1055;&#1086;&#1089;&#1090;&#1072;&#1085;&#1086;&#1074;&#1083;&#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FAD53-99A3-4E4D-8CF3-1CF6D40B1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Постановление.dot</Template>
  <TotalTime>1</TotalTime>
  <Pages>3</Pages>
  <Words>541</Words>
  <Characters>3089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3623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LUBOV_ALEKSANDROVNA</dc:creator>
  <cp:lastModifiedBy>1</cp:lastModifiedBy>
  <cp:revision>2</cp:revision>
  <cp:lastPrinted>2026-07-27T08:00:00Z</cp:lastPrinted>
  <dcterms:created xsi:type="dcterms:W3CDTF">2026-07-27T08:01:00Z</dcterms:created>
  <dcterms:modified xsi:type="dcterms:W3CDTF">2026-07-27T08:01:00Z</dcterms:modified>
</cp:coreProperties>
</file>