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Гуреев Николай Николаевич родился 9 мая 1922 года в хуторе Мечетной Белокалитвинского района Ростовской области.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ряды Красной армии призван 23 июня 1941 года.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мая 1942 года и до конца войны служил в 56 гвардейском минометном полку. Был на Калининском фронте, Донском фронте, Сталинградском, Центральном, Первом Белорусском фронтах.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 в Сталинградской битве и на Курско-орловской дуге.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Освобождал Поль</w:t>
      </w:r>
      <w:r>
        <w:rPr>
          <w:rFonts w:ascii="Times New Roman" w:hAnsi="Times New Roman" w:cs="Times New Roman"/>
          <w:sz w:val="28"/>
          <w:szCs w:val="28"/>
        </w:rPr>
        <w:t xml:space="preserve">шу, войну закончил в Берлине.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Николаевич Гуреев после возвращения с войны живет в хуторе Богураев, Белокалитвинского района, Ростовской области. Работал в Богураевской средней школе учителем немецкого языка. </w:t>
      </w: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ветерану Великой Отечественно</w:t>
      </w:r>
      <w:r>
        <w:rPr>
          <w:rFonts w:ascii="Times New Roman" w:hAnsi="Times New Roman" w:cs="Times New Roman"/>
          <w:sz w:val="28"/>
          <w:szCs w:val="28"/>
        </w:rPr>
        <w:t xml:space="preserve">й войны 92 года. Но он не может без содрогания в голосе вспоминать битву за Сталинград.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Николаевич участвовал в боях под Сталинградом с первых дней битвы с 8 августа 1942 года до полного освобождения - 2 февраля 1943 года. Он находился в элитных в</w:t>
      </w:r>
      <w:r>
        <w:rPr>
          <w:rFonts w:ascii="Times New Roman" w:hAnsi="Times New Roman" w:cs="Times New Roman"/>
          <w:sz w:val="28"/>
          <w:szCs w:val="28"/>
        </w:rPr>
        <w:t xml:space="preserve">ойсках того времени — обеспечивал связь полка легендарных  «катюш» - реактивных установок залпового огня.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было героическое. Страшное...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Наш полк сняли с фронта из-под Ржева, и мы своим ходом приехали в Москву, - вспоминает Николай Николаевич.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Москве машины спешно погрузили на железнодорожные платформы и отправили на юг. В Припяти прямо с платформ машины пошли вдоль Волги вниз. 9 августа мы были уже под хутором Вертячий, и там для нас сразу начались бои. Было лето. Стояла жара. Немцы рвались к</w:t>
      </w:r>
      <w:r>
        <w:rPr>
          <w:rFonts w:ascii="Times New Roman" w:hAnsi="Times New Roman" w:cs="Times New Roman"/>
          <w:sz w:val="28"/>
          <w:szCs w:val="28"/>
        </w:rPr>
        <w:t xml:space="preserve"> Сталинграду. Противник прорвал оборону на участке от хутора Вертячий до Калача. Полк «катюш», в котором служил Николай Николаевич Гуреев, все время перебрасывали с одного места на другое. Тактика была простая. Установки залпового огня подъезжали к намечен</w:t>
      </w:r>
      <w:r>
        <w:rPr>
          <w:rFonts w:ascii="Times New Roman" w:hAnsi="Times New Roman" w:cs="Times New Roman"/>
          <w:sz w:val="28"/>
          <w:szCs w:val="28"/>
        </w:rPr>
        <w:t xml:space="preserve">ной «точке». Выпускали реактивные снаряды. Снимались с места и сразу двигались к другой назначенной «точке». Впоследствии немцы с ужасом вспоминали работу легендарных «катюш». Словно </w:t>
      </w:r>
      <w:r>
        <w:rPr>
          <w:rFonts w:ascii="Times New Roman" w:hAnsi="Times New Roman" w:cs="Times New Roman"/>
          <w:sz w:val="28"/>
          <w:szCs w:val="28"/>
        </w:rPr>
        <w:lastRenderedPageBreak/>
        <w:t>черный смерчь врывался с неба в ряды противника и уничтожал-выжигал всю т</w:t>
      </w:r>
      <w:r>
        <w:rPr>
          <w:rFonts w:ascii="Times New Roman" w:hAnsi="Times New Roman" w:cs="Times New Roman"/>
          <w:sz w:val="28"/>
          <w:szCs w:val="28"/>
        </w:rPr>
        <w:t>ехнику и живую силу.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Николаевич вспоминает, что конец августа начало сентября были очень солнечные и жаркие. Села и хутора были полностью уничтожены. Население покинуло свои родные места (кто уцелел после бомбежек и артиллерийских налетов немцев). </w:t>
      </w:r>
      <w:r>
        <w:rPr>
          <w:rFonts w:ascii="Times New Roman" w:hAnsi="Times New Roman" w:cs="Times New Roman"/>
          <w:sz w:val="28"/>
          <w:szCs w:val="28"/>
        </w:rPr>
        <w:t>И перед советскими войсками встала огромная проблема — хроническая нехватка воды. Выгоревшая Сталинградская степь хранила черный пепел и пожелтевший ковыль. Перекати-поле скакали и подпрыгивали на кочках в бесконечных степных просторах — путались в заросля</w:t>
      </w:r>
      <w:r>
        <w:rPr>
          <w:rFonts w:ascii="Times New Roman" w:hAnsi="Times New Roman" w:cs="Times New Roman"/>
          <w:sz w:val="28"/>
          <w:szCs w:val="28"/>
        </w:rPr>
        <w:t xml:space="preserve">х редкого кустарника и сбивались в буераках и балках. Солдаты искали воду, а ее не было. Редкие дожди были за великое благо. Воду пили прямо из дождевых луж. Начались инфекционно-кишечные заболевания.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человек умерли от дизентерии. С одной сторон</w:t>
      </w:r>
      <w:r>
        <w:rPr>
          <w:rFonts w:ascii="Times New Roman" w:hAnsi="Times New Roman" w:cs="Times New Roman"/>
          <w:sz w:val="28"/>
          <w:szCs w:val="28"/>
        </w:rPr>
        <w:t xml:space="preserve">ы — фашисты, с другой — страх заболеть... Фашисты, прорвав оборону, стремились завладеть Сталинградом. А в это время советское командование готовило ответный удар. </w:t>
      </w:r>
    </w:p>
    <w:p w:rsidR="00D92190" w:rsidRDefault="009A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Николаевич рассказывает: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- 19 ноября в 7 утра неожиданно степь ожила, все вокруг з</w:t>
      </w:r>
      <w:r>
        <w:rPr>
          <w:rFonts w:ascii="Times New Roman" w:hAnsi="Times New Roman" w:cs="Times New Roman"/>
          <w:sz w:val="28"/>
          <w:szCs w:val="28"/>
        </w:rPr>
        <w:t>агудело и загрохотало. Началось артнаступление наших войск. Били из всех орудий. Несколько полков «катюш» собрали на одном направлении, и мы наносили удар за ударом. Артобстрел продолжался несколько дней. Перед тем, как "заварить котел", мы должны были выб</w:t>
      </w:r>
      <w:r>
        <w:rPr>
          <w:rFonts w:ascii="Times New Roman" w:hAnsi="Times New Roman" w:cs="Times New Roman"/>
          <w:sz w:val="28"/>
          <w:szCs w:val="28"/>
        </w:rPr>
        <w:t xml:space="preserve">ить немцев из окопов, чтобы они побежали. Посеять панику и страх.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Красноармейцы шли в атаку и занимали оборонительные сооружения врага. Пядь за пядью, отвоевывали родную землю, которую успели захватить оккупанты.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ноября 1942 года приволжские ст</w:t>
      </w:r>
      <w:r>
        <w:rPr>
          <w:rFonts w:ascii="Times New Roman" w:hAnsi="Times New Roman" w:cs="Times New Roman"/>
          <w:sz w:val="28"/>
          <w:szCs w:val="28"/>
        </w:rPr>
        <w:t xml:space="preserve">епи укрыл снег. Начались холода.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Самым страшным и для немцев, и для нас - был мороз, - вспоминает Николай Николаевич Гуреев.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 холода нельзя было никуда спрятаться. Казалось, мороз пробирал до самых костей. Грелись, кто как мог. Дров не было. Костры</w:t>
      </w:r>
      <w:r>
        <w:rPr>
          <w:rFonts w:ascii="Times New Roman" w:hAnsi="Times New Roman" w:cs="Times New Roman"/>
          <w:sz w:val="28"/>
          <w:szCs w:val="28"/>
        </w:rPr>
        <w:t xml:space="preserve"> разводить нельзя. Находили воронки или окопы, по два человека забивались в щели (одному просто невозможно было выжить), </w:t>
      </w:r>
      <w:r>
        <w:rPr>
          <w:rFonts w:ascii="Times New Roman" w:hAnsi="Times New Roman" w:cs="Times New Roman"/>
          <w:sz w:val="28"/>
          <w:szCs w:val="28"/>
        </w:rPr>
        <w:lastRenderedPageBreak/>
        <w:t>растягивали над головой плащ-палатку и крутились, как «ветерено» до утра. Тем, кто обслуживал катюши», выдавали исподнее белье, и ватни</w:t>
      </w:r>
      <w:r>
        <w:rPr>
          <w:rFonts w:ascii="Times New Roman" w:hAnsi="Times New Roman" w:cs="Times New Roman"/>
          <w:sz w:val="28"/>
          <w:szCs w:val="28"/>
        </w:rPr>
        <w:t xml:space="preserve">ки, и ватные штаны, и валенки, и даже овчинные тулупы.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пехоте приходилось очень туго, У них тонкая шинель, хлопчатобумажная форма — вот и все. Где уж тут согреться в тридцатиградусный мороз! Вот они и тряслись всю ночь в ожидании утренней атаки.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рашно это сказать, но они бежали в атаку, подгоняя себя криками "Ура", чтобы успеть согреться или погибнуть под вражеским огнем. Такова была участь простых солдат.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словам Николая Николаевича Гуреева, -  из 2 миллионов 200 тысяч наших солдат и офицеров,</w:t>
      </w:r>
      <w:r>
        <w:rPr>
          <w:rFonts w:ascii="Times New Roman" w:hAnsi="Times New Roman" w:cs="Times New Roman"/>
          <w:sz w:val="28"/>
          <w:szCs w:val="28"/>
        </w:rPr>
        <w:t xml:space="preserve"> принимавших участие в сражении под Сталинградом, - всего 700 тысяч получили медаль за оборону Сталинграда. То есть, почти 1, 5 миллиона красноармейцев погибли в боях, умерли от ран, замерзли. И большинство из них - простые пехотинцы. Так и получается, что</w:t>
      </w:r>
      <w:r>
        <w:rPr>
          <w:rFonts w:ascii="Times New Roman" w:hAnsi="Times New Roman" w:cs="Times New Roman"/>
          <w:sz w:val="28"/>
          <w:szCs w:val="28"/>
        </w:rPr>
        <w:t xml:space="preserve"> пехота - «расходный материал Великой Отечественной войны»!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января, когда части Красной Армии захлопнули мышеловку и "заварили котел" для войск Паулюса. Немцы начали сдаваться в плен. Вначале сдавались небольшими группами. Николай Николаевич продо</w:t>
      </w:r>
      <w:r>
        <w:rPr>
          <w:rFonts w:ascii="Times New Roman" w:hAnsi="Times New Roman" w:cs="Times New Roman"/>
          <w:sz w:val="28"/>
          <w:szCs w:val="28"/>
        </w:rPr>
        <w:t xml:space="preserve">лжает.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начале февраля гром орудий и стрельба как-то сразу, словно обрезало, прекратились. Нам сообщили, что солдаты Вермахта под командованием фельдмаршала Паулюса сдались в плен. Представьте эту цифру - более 100 тысяч пленных! С ними надо же что-то </w:t>
      </w:r>
      <w:r>
        <w:rPr>
          <w:rFonts w:ascii="Times New Roman" w:hAnsi="Times New Roman" w:cs="Times New Roman"/>
          <w:sz w:val="28"/>
          <w:szCs w:val="28"/>
        </w:rPr>
        <w:t>делать. Кормить, обеспечивать охраной и ночлегом. В общем, это было первое такое крупное соединение пленных. В спешном порядке из них формировали небольшие колонны и быстро переправляли в тыл. Собирали всех в Дубовке. От Сталинграда до Дубовки 40 километро</w:t>
      </w:r>
      <w:r>
        <w:rPr>
          <w:rFonts w:ascii="Times New Roman" w:hAnsi="Times New Roman" w:cs="Times New Roman"/>
          <w:sz w:val="28"/>
          <w:szCs w:val="28"/>
        </w:rPr>
        <w:t>в. И это была реально «дорога смерти Пленных гнали пешком. Это были обмороженные и полностью деморализованные немцы. Когда наш полк ехал по этой дороге, приходилось наблюдать ужасное зрелище. Из колонны немцев, на дорогу падали ослабевшие и обмороженные лю</w:t>
      </w:r>
      <w:r>
        <w:rPr>
          <w:rFonts w:ascii="Times New Roman" w:hAnsi="Times New Roman" w:cs="Times New Roman"/>
          <w:sz w:val="28"/>
          <w:szCs w:val="28"/>
        </w:rPr>
        <w:t xml:space="preserve">ди (самые слабые, у которых уже не было сил). Они так и оставались лежать на пути следования. Их никто не трогал — они просто умирали в снегу.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Я никогда не забуду, как в одном месте напротив друг друга стояли на коленях замерзшие немецкие солдаты с откр</w:t>
      </w:r>
      <w:r>
        <w:rPr>
          <w:rFonts w:ascii="Times New Roman" w:hAnsi="Times New Roman" w:cs="Times New Roman"/>
          <w:sz w:val="28"/>
          <w:szCs w:val="28"/>
        </w:rPr>
        <w:t xml:space="preserve">ытыми глазами, словно смотрели друг на друга с обочин дороги. Вот в этих взглядах мертвых глаз вся жуть войны. Они пришли покорить советский народ. Властвовать. И жизнь окончили на коленях, замерзнув в снегах России. </w:t>
      </w:r>
    </w:p>
    <w:p w:rsidR="00D92190" w:rsidRDefault="009A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Николаевич рассказал, что коло</w:t>
      </w:r>
      <w:r>
        <w:rPr>
          <w:rFonts w:ascii="Times New Roman" w:hAnsi="Times New Roman" w:cs="Times New Roman"/>
          <w:sz w:val="28"/>
          <w:szCs w:val="28"/>
        </w:rPr>
        <w:t>нны формировали по 50 человек. После прохождения такой колонны на дороге оставались лежать на всем пути следования до 50 человек. Вот такая статистика. Что же было с замерзшими немцами? Через некоторое время по дороге ехал грузовик с похоронной командой. О</w:t>
      </w:r>
      <w:r>
        <w:rPr>
          <w:rFonts w:ascii="Times New Roman" w:hAnsi="Times New Roman" w:cs="Times New Roman"/>
          <w:sz w:val="28"/>
          <w:szCs w:val="28"/>
        </w:rPr>
        <w:t>ни грузили трупы в кузов и отвозили на лед Волги, где мертвых фашистов складывали в штабеля. Весной, когда лед начал таять, всех их приняла в свои "объятья" матушка-Волга. Так и смешались в водах реки погибшие советские воины и замерзшие, немецкие солдаты.</w:t>
      </w:r>
      <w:r>
        <w:rPr>
          <w:rFonts w:ascii="Times New Roman" w:hAnsi="Times New Roman" w:cs="Times New Roman"/>
          <w:sz w:val="28"/>
          <w:szCs w:val="28"/>
        </w:rPr>
        <w:t xml:space="preserve"> . 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часто стыдливо умалчиваем о том, что было с павшими на полях сражения солдатами - и с нашей, и с той стороны.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этих строк лично слышал от стариков, как в годы войны были «добытчики», которые из хуторов и деревень приходили на места, где только что закончилось сражение и начинали раздевать трупы солдат, причем - и наших, и немцев. Разрезанную обувь - валенки и</w:t>
      </w:r>
      <w:r>
        <w:rPr>
          <w:rFonts w:ascii="Times New Roman" w:hAnsi="Times New Roman" w:cs="Times New Roman"/>
          <w:sz w:val="28"/>
          <w:szCs w:val="28"/>
        </w:rPr>
        <w:t xml:space="preserve"> сапоги сдавали дедам-обувщикам, которые зашивали разрезы, тачали сбитые подметки... Вот такое было время. Страшное и безжалостное. И обвинять этих людей в мародерстве и греховности как-то «язык не поворачивается».  Кто мы такие, чтобы их судить?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э</w:t>
      </w:r>
      <w:r>
        <w:rPr>
          <w:rFonts w:ascii="Times New Roman" w:hAnsi="Times New Roman" w:cs="Times New Roman"/>
          <w:sz w:val="28"/>
          <w:szCs w:val="28"/>
        </w:rPr>
        <w:t xml:space="preserve">тих людей замерзали дети без одежды и обуви, если им самим не в чем было выйти на улицу? Они выживали, как могли, чтобы дать жизнь другим.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Николаевич Гуреев рассказал, как «добытчики» ворошили «штабеля» замерзших немцев на льду Волги и искали, что</w:t>
      </w:r>
      <w:r>
        <w:rPr>
          <w:rFonts w:ascii="Times New Roman" w:hAnsi="Times New Roman" w:cs="Times New Roman"/>
          <w:sz w:val="28"/>
          <w:szCs w:val="28"/>
        </w:rPr>
        <w:t xml:space="preserve"> еще можно было снять у этих завоевателей, которые пришли покорить нашу страну, а простых людей сделать своими рабами. 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они - которые лежали там на льду, фотографировались в деревнях и хуторах России и писали в письмах своим «эльзам и мартам» о том, ка</w:t>
      </w:r>
      <w:r>
        <w:rPr>
          <w:rFonts w:ascii="Times New Roman" w:hAnsi="Times New Roman" w:cs="Times New Roman"/>
          <w:sz w:val="28"/>
          <w:szCs w:val="28"/>
        </w:rPr>
        <w:t>кие у них будут чудесные поместья на Украине, в Белоруссии и Центральной России...</w:t>
      </w: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1479550</wp:posOffset>
            </wp:positionV>
            <wp:extent cx="4131945" cy="6203950"/>
            <wp:effectExtent l="0" t="0" r="1905" b="6350"/>
            <wp:wrapTight wrapText="bothSides">
              <wp:wrapPolygon edited="0">
                <wp:start x="0" y="0"/>
                <wp:lineTo x="0" y="21556"/>
                <wp:lineTo x="21510" y="21556"/>
                <wp:lineTo x="21510" y="0"/>
                <wp:lineTo x="0" y="0"/>
              </wp:wrapPolygon>
            </wp:wrapTight>
            <wp:docPr id="9" name="Рисунок 9" descr="J:\гуреев ветеран\SAM_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J:\гуреев ветеран\SAM_5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62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Принято считать, что именно победа в Сталинградской битве развернула колесо войны в иную сторону, и Советская Армия пядь за пядью начала отвоевывать земли, которые были зах</w:t>
      </w:r>
      <w:r>
        <w:rPr>
          <w:rFonts w:ascii="Times New Roman" w:hAnsi="Times New Roman" w:cs="Times New Roman"/>
          <w:sz w:val="28"/>
          <w:szCs w:val="28"/>
        </w:rPr>
        <w:t xml:space="preserve">вачены немецко-фашистскими войсками. Сталинград явился той точкой отсчета, после которой простые солдаты и советские люди поняли, что ИХ МОЖНО ПОБЕЖДАТЬ, и МЫ ИХ ПОБЕДИМ. И победили! </w:t>
      </w: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9A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более 70 лет со дня победы под Сталинградом. Эт</w:t>
      </w:r>
      <w:r>
        <w:rPr>
          <w:rFonts w:ascii="Times New Roman" w:hAnsi="Times New Roman" w:cs="Times New Roman"/>
          <w:sz w:val="28"/>
          <w:szCs w:val="28"/>
        </w:rPr>
        <w:t>о важная веха в нашей истории. Истории новой России. Нам есть чем гордиться! И мы гордимся нашими отцами и дедами. Низкий вам поклон…</w:t>
      </w:r>
    </w:p>
    <w:p w:rsidR="00D92190" w:rsidRDefault="00D92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9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-133985</wp:posOffset>
            </wp:positionV>
            <wp:extent cx="4244975" cy="3182620"/>
            <wp:effectExtent l="0" t="0" r="3175" b="0"/>
            <wp:wrapThrough wrapText="bothSides">
              <wp:wrapPolygon edited="0">
                <wp:start x="0" y="0"/>
                <wp:lineTo x="0" y="21462"/>
                <wp:lineTo x="21519" y="21462"/>
                <wp:lineTo x="21519" y="0"/>
                <wp:lineTo x="0" y="0"/>
              </wp:wrapPolygon>
            </wp:wrapThrough>
            <wp:docPr id="2" name="Рисунок 2" descr="J:\гуреев ветеран\SAM_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J:\гуреев ветеран\SAM_5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190" w:rsidRDefault="00D921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rPr>
          <w:rFonts w:ascii="Times New Roman" w:hAnsi="Times New Roman" w:cs="Times New Roman"/>
          <w:sz w:val="28"/>
          <w:szCs w:val="28"/>
        </w:rPr>
      </w:pPr>
    </w:p>
    <w:p w:rsidR="00D92190" w:rsidRDefault="00D92190">
      <w:pPr>
        <w:rPr>
          <w:rFonts w:ascii="Times New Roman" w:hAnsi="Times New Roman" w:cs="Times New Roman"/>
          <w:sz w:val="28"/>
          <w:szCs w:val="28"/>
        </w:rPr>
      </w:pPr>
    </w:p>
    <w:p w:rsidR="00D92190" w:rsidRDefault="009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Гуреев Н.Н. 1944 г.</w:t>
      </w:r>
    </w:p>
    <w:p w:rsidR="00D92190" w:rsidRDefault="00D92190">
      <w:pPr>
        <w:rPr>
          <w:rFonts w:ascii="Times New Roman" w:hAnsi="Times New Roman" w:cs="Times New Roman"/>
          <w:sz w:val="28"/>
          <w:szCs w:val="28"/>
        </w:rPr>
      </w:pPr>
    </w:p>
    <w:p w:rsidR="00D92190" w:rsidRDefault="009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1275080</wp:posOffset>
            </wp:positionV>
            <wp:extent cx="2493010" cy="1868805"/>
            <wp:effectExtent l="0" t="0" r="2540" b="0"/>
            <wp:wrapTight wrapText="bothSides">
              <wp:wrapPolygon edited="0">
                <wp:start x="0" y="0"/>
                <wp:lineTo x="0" y="21358"/>
                <wp:lineTo x="21457" y="21358"/>
                <wp:lineTo x="21457" y="0"/>
                <wp:lineTo x="0" y="0"/>
              </wp:wrapPolygon>
            </wp:wrapTight>
            <wp:docPr id="6" name="Рисунок 6" descr="J:\гуреев ветеран\SAM_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J:\гуреев ветеран\SAM_5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3810</wp:posOffset>
            </wp:positionV>
            <wp:extent cx="4190365" cy="3141980"/>
            <wp:effectExtent l="0" t="0" r="635" b="1270"/>
            <wp:wrapTight wrapText="bothSides">
              <wp:wrapPolygon edited="0">
                <wp:start x="0" y="0"/>
                <wp:lineTo x="0" y="21478"/>
                <wp:lineTo x="21505" y="21478"/>
                <wp:lineTo x="21505" y="0"/>
                <wp:lineTo x="0" y="0"/>
              </wp:wrapPolygon>
            </wp:wrapTight>
            <wp:docPr id="3" name="Рисунок 3" descr="J:\гуреев ветеран\SAM_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J:\гуреев ветеран\SAM_5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На обратной стороне фотокарточки бойцы написали свои фамилии на память об этом дне.</w:t>
      </w: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БЕРЛИН, 9 мая 1945 года. ПОБЕДА!</w:t>
      </w:r>
    </w:p>
    <w:p w:rsidR="00D92190" w:rsidRDefault="009A778B">
      <w:pPr>
        <w:tabs>
          <w:tab w:val="left" w:pos="23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у Николая Николаевича Гуреева -  День Рождения. Когда объявили о победе, фронтовые друзья подарили в этот дважды знаменательный день, Николаю Николаевичу бутылку красного немецкого вина. Под дружные поздравлени</w:t>
      </w:r>
      <w:r>
        <w:rPr>
          <w:rFonts w:ascii="Times New Roman" w:hAnsi="Times New Roman" w:cs="Times New Roman"/>
          <w:sz w:val="28"/>
          <w:szCs w:val="28"/>
        </w:rPr>
        <w:t>я именинник впервые пробует шампанское. В тот памятный день все однополчане именинника по глотку попробовали тот алый  и  сладко-горький «Вкус Победы»…</w:t>
      </w: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89535</wp:posOffset>
            </wp:positionV>
            <wp:extent cx="2458085" cy="3278505"/>
            <wp:effectExtent l="0" t="0" r="0" b="0"/>
            <wp:wrapTight wrapText="bothSides">
              <wp:wrapPolygon edited="0">
                <wp:start x="0" y="0"/>
                <wp:lineTo x="0" y="21462"/>
                <wp:lineTo x="21427" y="21462"/>
                <wp:lineTo x="21427" y="0"/>
                <wp:lineTo x="0" y="0"/>
              </wp:wrapPolygon>
            </wp:wrapTight>
            <wp:docPr id="4" name="Рисунок 4" descr="J:\гуреев ветеран\SAM_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J:\гуреев ветеран\SAM_5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170180</wp:posOffset>
            </wp:positionV>
            <wp:extent cx="3278505" cy="2458720"/>
            <wp:effectExtent l="0" t="9207" r="7937" b="7938"/>
            <wp:wrapTight wrapText="bothSides">
              <wp:wrapPolygon edited="0">
                <wp:start x="21661" y="81"/>
                <wp:lineTo x="73" y="81"/>
                <wp:lineTo x="73" y="21502"/>
                <wp:lineTo x="21661" y="21502"/>
                <wp:lineTo x="21661" y="81"/>
              </wp:wrapPolygon>
            </wp:wrapTight>
            <wp:docPr id="5" name="Рисунок 5" descr="J:\гуреев ветеран\SAM_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J:\гуреев ветеран\SAM_5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7850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9A778B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 1945 года</w:t>
      </w: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-4445</wp:posOffset>
            </wp:positionV>
            <wp:extent cx="5581015" cy="4184650"/>
            <wp:effectExtent l="0" t="0" r="635" b="6350"/>
            <wp:wrapTight wrapText="bothSides">
              <wp:wrapPolygon edited="0">
                <wp:start x="0" y="0"/>
                <wp:lineTo x="0" y="21534"/>
                <wp:lineTo x="21529" y="21534"/>
                <wp:lineTo x="21529" y="0"/>
                <wp:lineTo x="0" y="0"/>
              </wp:wrapPolygon>
            </wp:wrapTight>
            <wp:docPr id="7" name="Рисунок 7" descr="J:\гуреев ветеран\SAM_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J:\гуреев ветеран\SAM_5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227965</wp:posOffset>
            </wp:positionV>
            <wp:extent cx="3165475" cy="5292725"/>
            <wp:effectExtent l="0" t="0" r="0" b="3175"/>
            <wp:wrapTight wrapText="bothSides">
              <wp:wrapPolygon edited="0">
                <wp:start x="0" y="0"/>
                <wp:lineTo x="0" y="21535"/>
                <wp:lineTo x="21448" y="21535"/>
                <wp:lineTo x="21448" y="0"/>
                <wp:lineTo x="0" y="0"/>
              </wp:wrapPolygon>
            </wp:wrapTight>
            <wp:docPr id="10" name="Рисунок 10" descr="C:\Users\hp g6\AppData\Local\Microsoft\Windows\Temporary Internet Files\Content.Word\SAM_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hp g6\AppData\Local\Microsoft\Windows\Temporary Internet Files\Content.Word\SAM_50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52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Николай Николаевич, учитель немецкого языка в </w:t>
      </w:r>
      <w:r>
        <w:rPr>
          <w:rFonts w:ascii="Times New Roman" w:hAnsi="Times New Roman" w:cs="Times New Roman"/>
          <w:sz w:val="24"/>
          <w:szCs w:val="24"/>
        </w:rPr>
        <w:t>Богураевской средней школе.</w:t>
      </w: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-591820</wp:posOffset>
            </wp:positionH>
            <wp:positionV relativeFrom="paragraph">
              <wp:posOffset>264160</wp:posOffset>
            </wp:positionV>
            <wp:extent cx="4232910" cy="3174365"/>
            <wp:effectExtent l="0" t="0" r="0" b="6985"/>
            <wp:wrapTight wrapText="bothSides">
              <wp:wrapPolygon edited="0">
                <wp:start x="0" y="0"/>
                <wp:lineTo x="0" y="21518"/>
                <wp:lineTo x="21483" y="21518"/>
                <wp:lineTo x="21483" y="0"/>
                <wp:lineTo x="0" y="0"/>
              </wp:wrapPolygon>
            </wp:wrapTight>
            <wp:docPr id="1" name="Рисунок 1" descr="J:\гуреев ветеран\SAM_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J:\гуреев ветеран\SAM_4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291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D92190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D92190" w:rsidRDefault="009A778B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Гуреев Николай Николаевич на митинге       9 мая 2014 г.</w:t>
      </w:r>
    </w:p>
    <w:sectPr w:rsidR="00D92190" w:rsidSect="00D92190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78B" w:rsidRDefault="009A778B">
      <w:pPr>
        <w:spacing w:line="240" w:lineRule="auto"/>
      </w:pPr>
      <w:r>
        <w:separator/>
      </w:r>
    </w:p>
  </w:endnote>
  <w:endnote w:type="continuationSeparator" w:id="1">
    <w:p w:rsidR="009A778B" w:rsidRDefault="009A77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78B" w:rsidRDefault="009A778B">
      <w:pPr>
        <w:spacing w:after="0"/>
      </w:pPr>
      <w:r>
        <w:separator/>
      </w:r>
    </w:p>
  </w:footnote>
  <w:footnote w:type="continuationSeparator" w:id="1">
    <w:p w:rsidR="009A778B" w:rsidRDefault="009A77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0676"/>
    <w:rsid w:val="00056E05"/>
    <w:rsid w:val="001F03D8"/>
    <w:rsid w:val="00344175"/>
    <w:rsid w:val="003D255B"/>
    <w:rsid w:val="00595F39"/>
    <w:rsid w:val="006103BC"/>
    <w:rsid w:val="00623122"/>
    <w:rsid w:val="00694DA6"/>
    <w:rsid w:val="006D201B"/>
    <w:rsid w:val="0099056F"/>
    <w:rsid w:val="009A778B"/>
    <w:rsid w:val="00AF4C42"/>
    <w:rsid w:val="00B266FE"/>
    <w:rsid w:val="00B626B2"/>
    <w:rsid w:val="00BA41A2"/>
    <w:rsid w:val="00CA4B9C"/>
    <w:rsid w:val="00D31C71"/>
    <w:rsid w:val="00D73C71"/>
    <w:rsid w:val="00D92190"/>
    <w:rsid w:val="00E77AF1"/>
    <w:rsid w:val="00F86AEA"/>
    <w:rsid w:val="00F86F3D"/>
    <w:rsid w:val="00FA0676"/>
    <w:rsid w:val="05E91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92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92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1391</Words>
  <Characters>7935</Characters>
  <Application>Microsoft Office Word</Application>
  <DocSecurity>0</DocSecurity>
  <Lines>66</Lines>
  <Paragraphs>18</Paragraphs>
  <ScaleCrop>false</ScaleCrop>
  <Company>Hewlett-Packard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Наталья</cp:lastModifiedBy>
  <cp:revision>2</cp:revision>
  <dcterms:created xsi:type="dcterms:W3CDTF">2026-06-19T12:12:00Z</dcterms:created>
  <dcterms:modified xsi:type="dcterms:W3CDTF">2026-06-19T12:12:00Z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B9D143FDD63D455EB90F6E0DC02263C5_13</vt:lpwstr>
  </property>
</Properties>
</file>