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ABB" w:rsidRPr="00203DD9" w:rsidRDefault="004A6ABB" w:rsidP="004A6A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3DD9">
        <w:rPr>
          <w:rFonts w:ascii="Times New Roman" w:hAnsi="Times New Roman" w:cs="Times New Roman"/>
          <w:sz w:val="28"/>
          <w:szCs w:val="28"/>
        </w:rPr>
        <w:object w:dxaOrig="4724" w:dyaOrig="59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3pt;height:45.15pt" o:ole="">
            <v:imagedata r:id="rId6" o:title=""/>
          </v:shape>
          <o:OLEObject Type="Embed" ProgID="MSPhotoEd.3" ShapeID="_x0000_i1025" DrawAspect="Content" ObjectID="_1835352804" r:id="rId7"/>
        </w:object>
      </w:r>
    </w:p>
    <w:p w:rsidR="004A6ABB" w:rsidRPr="000345DF" w:rsidRDefault="004A6ABB" w:rsidP="004A6A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45DF">
        <w:rPr>
          <w:rFonts w:ascii="Times New Roman" w:hAnsi="Times New Roman" w:cs="Times New Roman"/>
          <w:sz w:val="28"/>
          <w:szCs w:val="28"/>
        </w:rPr>
        <w:t>РОСТОВСКАЯ ОБЛАСТЬ</w:t>
      </w:r>
    </w:p>
    <w:p w:rsidR="004A6ABB" w:rsidRPr="000345DF" w:rsidRDefault="004A6ABB" w:rsidP="004A6A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45DF">
        <w:rPr>
          <w:rFonts w:ascii="Times New Roman" w:hAnsi="Times New Roman" w:cs="Times New Roman"/>
          <w:sz w:val="28"/>
          <w:szCs w:val="28"/>
        </w:rPr>
        <w:t>БЕЛОКАЛИТВИНСКИЙ РАЙОН</w:t>
      </w:r>
    </w:p>
    <w:p w:rsidR="004A6ABB" w:rsidRPr="000345DF" w:rsidRDefault="004A6ABB" w:rsidP="004A6A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45DF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0345DF" w:rsidRPr="000345DF" w:rsidRDefault="004A6ABB" w:rsidP="000345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45DF">
        <w:rPr>
          <w:rFonts w:ascii="Times New Roman" w:hAnsi="Times New Roman" w:cs="Times New Roman"/>
          <w:sz w:val="28"/>
          <w:szCs w:val="28"/>
        </w:rPr>
        <w:t>« БОГУРАЕВСКОЕ СЕЛЬСКОЕ ПОСЕЛЕНИЕ»</w:t>
      </w:r>
    </w:p>
    <w:p w:rsidR="004A6ABB" w:rsidRPr="000345DF" w:rsidRDefault="004A6ABB" w:rsidP="000345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5DF">
        <w:rPr>
          <w:rFonts w:ascii="Times New Roman" w:hAnsi="Times New Roman" w:cs="Times New Roman"/>
          <w:sz w:val="28"/>
          <w:szCs w:val="28"/>
        </w:rPr>
        <w:t>АДМИНИСТРАЦИЯ  БОГУРАЕВСКОГО СЕЛЬСКОГО ПОСЕЛЕНИЯ</w:t>
      </w:r>
    </w:p>
    <w:p w:rsidR="004A6ABB" w:rsidRPr="000345DF" w:rsidRDefault="004A6ABB" w:rsidP="004A6ABB">
      <w:pPr>
        <w:pStyle w:val="ab"/>
        <w:ind w:firstLine="709"/>
        <w:jc w:val="center"/>
        <w:rPr>
          <w:sz w:val="28"/>
          <w:szCs w:val="28"/>
        </w:rPr>
      </w:pPr>
    </w:p>
    <w:p w:rsidR="004A6ABB" w:rsidRPr="00203DD9" w:rsidRDefault="000345DF" w:rsidP="004A6ABB">
      <w:pPr>
        <w:pStyle w:val="ab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ПРОЕКТ-</w:t>
      </w:r>
      <w:r w:rsidR="00201017">
        <w:rPr>
          <w:sz w:val="28"/>
          <w:szCs w:val="28"/>
        </w:rPr>
        <w:t>ПОСТАНОВЛЕНИЕ</w:t>
      </w:r>
    </w:p>
    <w:p w:rsidR="004A6ABB" w:rsidRPr="00203DD9" w:rsidRDefault="004A6ABB" w:rsidP="004A6ABB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pacing w:val="38"/>
          <w:sz w:val="28"/>
          <w:szCs w:val="28"/>
        </w:rPr>
      </w:pPr>
    </w:p>
    <w:p w:rsidR="000345DF" w:rsidRDefault="000345DF" w:rsidP="000345DF">
      <w:pPr>
        <w:tabs>
          <w:tab w:val="left" w:pos="694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2026 </w:t>
      </w:r>
      <w:r w:rsidR="004A6ABB" w:rsidRPr="00203DD9">
        <w:rPr>
          <w:rFonts w:ascii="Times New Roman" w:hAnsi="Times New Roman" w:cs="Times New Roman"/>
          <w:sz w:val="28"/>
          <w:szCs w:val="28"/>
        </w:rPr>
        <w:t>№</w:t>
      </w:r>
      <w:r w:rsidR="005B02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67D" w:rsidRDefault="004A6ABB" w:rsidP="00E82942">
      <w:pPr>
        <w:tabs>
          <w:tab w:val="left" w:pos="694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3DD9">
        <w:rPr>
          <w:rFonts w:ascii="Times New Roman" w:hAnsi="Times New Roman" w:cs="Times New Roman"/>
          <w:sz w:val="28"/>
          <w:szCs w:val="28"/>
        </w:rPr>
        <w:t>х. Богураев</w:t>
      </w:r>
    </w:p>
    <w:p w:rsidR="00E82942" w:rsidRPr="00E82942" w:rsidRDefault="00E82942" w:rsidP="00E82942">
      <w:pPr>
        <w:tabs>
          <w:tab w:val="left" w:pos="694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01017" w:rsidRDefault="00B1067D" w:rsidP="000345DF">
      <w:pPr>
        <w:pStyle w:val="a4"/>
        <w:spacing w:before="0" w:beforeAutospacing="0" w:after="0" w:afterAutospacing="0"/>
        <w:jc w:val="center"/>
        <w:rPr>
          <w:rFonts w:cs="Tahoma"/>
          <w:sz w:val="28"/>
          <w:szCs w:val="28"/>
        </w:rPr>
      </w:pPr>
      <w:r w:rsidRPr="005546C2">
        <w:rPr>
          <w:rFonts w:cs="Tahoma"/>
          <w:sz w:val="28"/>
          <w:szCs w:val="28"/>
        </w:rPr>
        <w:t xml:space="preserve">Об утверждении </w:t>
      </w:r>
      <w:r w:rsidR="006D4263">
        <w:rPr>
          <w:rFonts w:cs="Tahoma"/>
          <w:sz w:val="28"/>
          <w:szCs w:val="28"/>
        </w:rPr>
        <w:t>Поряд</w:t>
      </w:r>
      <w:r w:rsidR="000345DF">
        <w:rPr>
          <w:rFonts w:cs="Tahoma"/>
          <w:sz w:val="28"/>
          <w:szCs w:val="28"/>
        </w:rPr>
        <w:t xml:space="preserve">ок </w:t>
      </w:r>
      <w:r w:rsidR="006D4263">
        <w:rPr>
          <w:rFonts w:cs="Tahoma"/>
          <w:sz w:val="28"/>
          <w:szCs w:val="28"/>
        </w:rPr>
        <w:t>принятия решения о признании</w:t>
      </w:r>
    </w:p>
    <w:p w:rsidR="00201017" w:rsidRDefault="006D4263" w:rsidP="000345DF">
      <w:pPr>
        <w:pStyle w:val="a4"/>
        <w:spacing w:before="0" w:beforeAutospacing="0" w:after="0" w:afterAutospacing="0"/>
        <w:jc w:val="center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помещения жилым помещением,</w:t>
      </w:r>
      <w:r w:rsidR="000345DF">
        <w:rPr>
          <w:rFonts w:cs="Tahoma"/>
          <w:sz w:val="28"/>
          <w:szCs w:val="28"/>
        </w:rPr>
        <w:t xml:space="preserve"> </w:t>
      </w:r>
      <w:r>
        <w:rPr>
          <w:rFonts w:cs="Tahoma"/>
          <w:sz w:val="28"/>
          <w:szCs w:val="28"/>
        </w:rPr>
        <w:t>жилого помещения пригодным</w:t>
      </w:r>
    </w:p>
    <w:p w:rsidR="00201017" w:rsidRDefault="006D4263" w:rsidP="000345DF">
      <w:pPr>
        <w:pStyle w:val="a4"/>
        <w:spacing w:before="0" w:beforeAutospacing="0" w:after="0" w:afterAutospacing="0"/>
        <w:jc w:val="center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(</w:t>
      </w:r>
      <w:proofErr w:type="gramStart"/>
      <w:r>
        <w:rPr>
          <w:rFonts w:cs="Tahoma"/>
          <w:sz w:val="28"/>
          <w:szCs w:val="28"/>
        </w:rPr>
        <w:t>непригодным</w:t>
      </w:r>
      <w:proofErr w:type="gramEnd"/>
      <w:r>
        <w:rPr>
          <w:rFonts w:cs="Tahoma"/>
          <w:sz w:val="28"/>
          <w:szCs w:val="28"/>
        </w:rPr>
        <w:t>) для проживания граждан,</w:t>
      </w:r>
      <w:r w:rsidR="000345DF">
        <w:rPr>
          <w:rFonts w:cs="Tahoma"/>
          <w:sz w:val="28"/>
          <w:szCs w:val="28"/>
        </w:rPr>
        <w:t xml:space="preserve"> </w:t>
      </w:r>
      <w:r>
        <w:rPr>
          <w:rFonts w:cs="Tahoma"/>
          <w:sz w:val="28"/>
          <w:szCs w:val="28"/>
        </w:rPr>
        <w:t>а также многоквартирного дома</w:t>
      </w:r>
    </w:p>
    <w:p w:rsidR="003B2F33" w:rsidRPr="003B2F33" w:rsidRDefault="006D4263" w:rsidP="000345DF">
      <w:pPr>
        <w:pStyle w:val="a4"/>
        <w:spacing w:before="0" w:beforeAutospacing="0" w:after="0" w:afterAutospacing="0"/>
        <w:jc w:val="center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аварийным и подлежащим сносу</w:t>
      </w:r>
      <w:r w:rsidR="000345DF">
        <w:rPr>
          <w:rFonts w:cs="Tahoma"/>
          <w:sz w:val="28"/>
          <w:szCs w:val="28"/>
        </w:rPr>
        <w:t xml:space="preserve"> </w:t>
      </w:r>
      <w:r>
        <w:rPr>
          <w:rFonts w:cs="Tahoma"/>
          <w:sz w:val="28"/>
          <w:szCs w:val="28"/>
        </w:rPr>
        <w:t>или реконструкции</w:t>
      </w:r>
    </w:p>
    <w:p w:rsidR="004A6ABB" w:rsidRDefault="00384CAE" w:rsidP="00384CAE">
      <w:pPr>
        <w:pStyle w:val="1"/>
        <w:spacing w:after="0" w:afterAutospacing="0"/>
        <w:ind w:firstLine="706"/>
        <w:jc w:val="both"/>
        <w:rPr>
          <w:rFonts w:cs="Tahoma"/>
          <w:sz w:val="28"/>
          <w:szCs w:val="28"/>
        </w:rPr>
      </w:pPr>
      <w:r w:rsidRPr="00384CAE">
        <w:rPr>
          <w:rFonts w:cs="Tahoma"/>
          <w:b w:val="0"/>
          <w:sz w:val="28"/>
          <w:szCs w:val="28"/>
        </w:rPr>
        <w:t>В соответствии с Жилищным кодексом Российской Федерации, Положением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утвержденнымпостановлением Правительства Российско</w:t>
      </w:r>
      <w:r w:rsidR="003B2F33">
        <w:rPr>
          <w:rFonts w:cs="Tahoma"/>
          <w:b w:val="0"/>
          <w:sz w:val="28"/>
          <w:szCs w:val="28"/>
        </w:rPr>
        <w:t>й Федерации от 28.01.2006 N 47</w:t>
      </w:r>
      <w:r w:rsidRPr="00384CAE">
        <w:rPr>
          <w:rFonts w:cs="Tahoma"/>
          <w:b w:val="0"/>
          <w:sz w:val="28"/>
          <w:szCs w:val="28"/>
        </w:rPr>
        <w:t xml:space="preserve">, руководствуясь Федеральным законом от 06.10.2003 г. № 131–ФЗ «Об общих принципах организации местного самоуправления в Российской Федерации», Уставом </w:t>
      </w:r>
      <w:r w:rsidR="004A6ABB">
        <w:rPr>
          <w:rFonts w:cs="Tahoma"/>
          <w:b w:val="0"/>
          <w:sz w:val="28"/>
          <w:szCs w:val="28"/>
        </w:rPr>
        <w:t>Богураевского сельского поселения</w:t>
      </w:r>
      <w:r>
        <w:rPr>
          <w:rFonts w:cs="Tahoma"/>
          <w:b w:val="0"/>
          <w:sz w:val="28"/>
          <w:szCs w:val="28"/>
        </w:rPr>
        <w:t xml:space="preserve"> </w:t>
      </w:r>
      <w:proofErr w:type="spellStart"/>
      <w:proofErr w:type="gramStart"/>
      <w:r w:rsidR="000345DF" w:rsidRPr="000345DF">
        <w:rPr>
          <w:rFonts w:cs="Tahoma"/>
          <w:sz w:val="28"/>
          <w:szCs w:val="28"/>
        </w:rPr>
        <w:t>п</w:t>
      </w:r>
      <w:proofErr w:type="spellEnd"/>
      <w:proofErr w:type="gramEnd"/>
      <w:r w:rsidR="000345DF" w:rsidRPr="000345DF">
        <w:rPr>
          <w:rFonts w:cs="Tahoma"/>
          <w:sz w:val="28"/>
          <w:szCs w:val="28"/>
        </w:rPr>
        <w:t xml:space="preserve"> о с т а </w:t>
      </w:r>
      <w:proofErr w:type="spellStart"/>
      <w:r w:rsidR="000345DF" w:rsidRPr="000345DF">
        <w:rPr>
          <w:rFonts w:cs="Tahoma"/>
          <w:sz w:val="28"/>
          <w:szCs w:val="28"/>
        </w:rPr>
        <w:t>н</w:t>
      </w:r>
      <w:proofErr w:type="spellEnd"/>
      <w:r w:rsidR="000345DF" w:rsidRPr="000345DF">
        <w:rPr>
          <w:rFonts w:cs="Tahoma"/>
          <w:sz w:val="28"/>
          <w:szCs w:val="28"/>
        </w:rPr>
        <w:t xml:space="preserve"> </w:t>
      </w:r>
      <w:proofErr w:type="gramStart"/>
      <w:r w:rsidR="000345DF" w:rsidRPr="000345DF">
        <w:rPr>
          <w:rFonts w:cs="Tahoma"/>
          <w:sz w:val="28"/>
          <w:szCs w:val="28"/>
        </w:rPr>
        <w:t>о</w:t>
      </w:r>
      <w:proofErr w:type="gramEnd"/>
      <w:r w:rsidR="000345DF" w:rsidRPr="000345DF">
        <w:rPr>
          <w:rFonts w:cs="Tahoma"/>
          <w:sz w:val="28"/>
          <w:szCs w:val="28"/>
        </w:rPr>
        <w:t xml:space="preserve"> в л я ю:</w:t>
      </w:r>
    </w:p>
    <w:p w:rsidR="000345DF" w:rsidRDefault="000345DF" w:rsidP="000345DF">
      <w:pPr>
        <w:pStyle w:val="a4"/>
        <w:tabs>
          <w:tab w:val="left" w:pos="993"/>
        </w:tabs>
        <w:spacing w:before="0" w:beforeAutospacing="0" w:after="0" w:afterAutospacing="0"/>
        <w:ind w:left="567"/>
        <w:jc w:val="both"/>
        <w:rPr>
          <w:rFonts w:cs="Tahoma"/>
          <w:sz w:val="28"/>
          <w:szCs w:val="28"/>
        </w:rPr>
      </w:pPr>
    </w:p>
    <w:p w:rsidR="00093CC8" w:rsidRDefault="003B2F33" w:rsidP="00093CC8">
      <w:pPr>
        <w:pStyle w:val="a4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cs="Tahoma"/>
          <w:sz w:val="28"/>
          <w:szCs w:val="28"/>
        </w:rPr>
      </w:pPr>
      <w:r w:rsidRPr="003B2F33">
        <w:rPr>
          <w:rFonts w:cs="Tahoma"/>
          <w:sz w:val="28"/>
          <w:szCs w:val="28"/>
        </w:rPr>
        <w:t>Утвердить Порядок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согласно приложению.</w:t>
      </w:r>
    </w:p>
    <w:p w:rsidR="000345DF" w:rsidRPr="00E82942" w:rsidRDefault="00E82942" w:rsidP="00E82942">
      <w:pPr>
        <w:pStyle w:val="a4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П</w:t>
      </w:r>
      <w:r w:rsidR="000345DF" w:rsidRPr="00E82942">
        <w:rPr>
          <w:sz w:val="28"/>
          <w:szCs w:val="28"/>
        </w:rPr>
        <w:t xml:space="preserve">остановление Администрации </w:t>
      </w:r>
      <w:r w:rsidR="000345DF" w:rsidRPr="00E82942">
        <w:rPr>
          <w:spacing w:val="-2"/>
          <w:sz w:val="28"/>
          <w:szCs w:val="28"/>
        </w:rPr>
        <w:t>Богураевского</w:t>
      </w:r>
      <w:r w:rsidR="000345DF" w:rsidRPr="00E82942">
        <w:rPr>
          <w:sz w:val="28"/>
          <w:szCs w:val="28"/>
        </w:rPr>
        <w:t xml:space="preserve"> сельского поселения от </w:t>
      </w:r>
      <w:r w:rsidRPr="00E82942">
        <w:rPr>
          <w:sz w:val="28"/>
          <w:szCs w:val="28"/>
        </w:rPr>
        <w:t>22.10.2019</w:t>
      </w:r>
      <w:r w:rsidR="000345DF" w:rsidRPr="00E82942">
        <w:rPr>
          <w:sz w:val="28"/>
          <w:szCs w:val="28"/>
        </w:rPr>
        <w:t xml:space="preserve"> № </w:t>
      </w:r>
      <w:r w:rsidRPr="00E82942">
        <w:rPr>
          <w:sz w:val="28"/>
          <w:szCs w:val="28"/>
        </w:rPr>
        <w:t>107</w:t>
      </w:r>
      <w:r w:rsidR="000345DF" w:rsidRPr="00E82942">
        <w:rPr>
          <w:sz w:val="28"/>
          <w:szCs w:val="28"/>
        </w:rPr>
        <w:t xml:space="preserve"> «</w:t>
      </w:r>
      <w:r w:rsidRPr="00E82942">
        <w:rPr>
          <w:rFonts w:cs="Tahoma"/>
          <w:sz w:val="28"/>
          <w:szCs w:val="28"/>
        </w:rPr>
        <w:t>Об утверждении Порядок принятия решения о признании</w:t>
      </w:r>
      <w:r>
        <w:rPr>
          <w:rFonts w:cs="Tahoma"/>
          <w:sz w:val="28"/>
          <w:szCs w:val="28"/>
        </w:rPr>
        <w:t xml:space="preserve"> </w:t>
      </w:r>
      <w:r w:rsidRPr="00E82942">
        <w:rPr>
          <w:rFonts w:cs="Tahoma"/>
          <w:sz w:val="28"/>
          <w:szCs w:val="28"/>
        </w:rPr>
        <w:t>помещения жилым помещением, жилого помещения пригодным</w:t>
      </w:r>
      <w:r>
        <w:rPr>
          <w:rFonts w:cs="Tahoma"/>
          <w:sz w:val="28"/>
          <w:szCs w:val="28"/>
        </w:rPr>
        <w:t xml:space="preserve"> </w:t>
      </w:r>
      <w:r w:rsidRPr="00E82942">
        <w:rPr>
          <w:rFonts w:cs="Tahoma"/>
          <w:sz w:val="28"/>
          <w:szCs w:val="28"/>
        </w:rPr>
        <w:t>(непригодным) для проживания граждан, а также многоквартирного дома</w:t>
      </w:r>
      <w:r>
        <w:rPr>
          <w:rFonts w:cs="Tahoma"/>
          <w:sz w:val="28"/>
          <w:szCs w:val="28"/>
        </w:rPr>
        <w:t xml:space="preserve"> </w:t>
      </w:r>
      <w:r w:rsidRPr="00E82942">
        <w:rPr>
          <w:rFonts w:cs="Tahoma"/>
          <w:sz w:val="28"/>
          <w:szCs w:val="28"/>
        </w:rPr>
        <w:t>аварийным и подлежащим сносу или реконструкции</w:t>
      </w:r>
      <w:r w:rsidR="000345DF" w:rsidRPr="00E82942">
        <w:rPr>
          <w:sz w:val="28"/>
          <w:szCs w:val="28"/>
        </w:rPr>
        <w:t>», считать утратившим силу.</w:t>
      </w:r>
    </w:p>
    <w:p w:rsidR="00B1067D" w:rsidRDefault="00B1067D" w:rsidP="005546C2">
      <w:pPr>
        <w:pStyle w:val="a4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cs="Tahoma"/>
          <w:sz w:val="28"/>
          <w:szCs w:val="28"/>
        </w:rPr>
      </w:pPr>
      <w:r w:rsidRPr="005546C2">
        <w:rPr>
          <w:rFonts w:cs="Tahoma"/>
          <w:sz w:val="28"/>
          <w:szCs w:val="28"/>
        </w:rPr>
        <w:t xml:space="preserve">Настоящее постановление вступает в силу </w:t>
      </w:r>
      <w:r w:rsidR="005546C2">
        <w:rPr>
          <w:rFonts w:cs="Tahoma"/>
          <w:sz w:val="28"/>
          <w:szCs w:val="28"/>
        </w:rPr>
        <w:t>со дня</w:t>
      </w:r>
      <w:r w:rsidRPr="005546C2">
        <w:rPr>
          <w:rFonts w:cs="Tahoma"/>
          <w:sz w:val="28"/>
          <w:szCs w:val="28"/>
        </w:rPr>
        <w:t xml:space="preserve"> его официального опубликования. </w:t>
      </w:r>
    </w:p>
    <w:p w:rsidR="00B1067D" w:rsidRPr="00235F21" w:rsidRDefault="00B1067D" w:rsidP="00235F21">
      <w:pPr>
        <w:pStyle w:val="a4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cs="Tahoma"/>
          <w:sz w:val="28"/>
          <w:szCs w:val="28"/>
        </w:rPr>
      </w:pPr>
      <w:r w:rsidRPr="005546C2">
        <w:rPr>
          <w:rFonts w:cs="Tahoma"/>
          <w:sz w:val="28"/>
          <w:szCs w:val="28"/>
        </w:rPr>
        <w:t>Контроль за исполнение настоящего постановления оставляю за собой</w:t>
      </w:r>
      <w:r w:rsidRPr="005546C2">
        <w:rPr>
          <w:sz w:val="28"/>
          <w:szCs w:val="28"/>
        </w:rPr>
        <w:t>.</w:t>
      </w:r>
    </w:p>
    <w:p w:rsidR="00235F21" w:rsidRDefault="00235F21" w:rsidP="00694EEE">
      <w:p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A6ABB" w:rsidRPr="00785459" w:rsidRDefault="004A6ABB" w:rsidP="004A6AB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85459">
        <w:rPr>
          <w:rFonts w:ascii="Times New Roman" w:hAnsi="Times New Roman" w:cs="Times New Roman"/>
          <w:bCs/>
          <w:sz w:val="28"/>
          <w:szCs w:val="28"/>
        </w:rPr>
        <w:t>Глава  Администрации</w:t>
      </w:r>
    </w:p>
    <w:p w:rsidR="00201017" w:rsidRDefault="004A6ABB" w:rsidP="004A6AB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85459">
        <w:rPr>
          <w:rFonts w:ascii="Times New Roman" w:hAnsi="Times New Roman" w:cs="Times New Roman"/>
          <w:sz w:val="28"/>
          <w:szCs w:val="28"/>
        </w:rPr>
        <w:t>Богураевского</w:t>
      </w:r>
      <w:r w:rsidRPr="00785459">
        <w:rPr>
          <w:rFonts w:ascii="Times New Roman" w:hAnsi="Times New Roman" w:cs="Times New Roman"/>
          <w:bCs/>
          <w:sz w:val="28"/>
          <w:szCs w:val="28"/>
        </w:rPr>
        <w:t xml:space="preserve"> сельского</w:t>
      </w:r>
    </w:p>
    <w:p w:rsidR="004A6ABB" w:rsidRPr="00785459" w:rsidRDefault="004A6ABB" w:rsidP="004A6AB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85459">
        <w:rPr>
          <w:rFonts w:ascii="Times New Roman" w:hAnsi="Times New Roman" w:cs="Times New Roman"/>
          <w:bCs/>
          <w:sz w:val="28"/>
          <w:szCs w:val="28"/>
        </w:rPr>
        <w:t xml:space="preserve"> поселения                                    </w:t>
      </w:r>
      <w:r w:rsidR="0020101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</w:t>
      </w:r>
      <w:r w:rsidRPr="00785459">
        <w:rPr>
          <w:rFonts w:ascii="Times New Roman" w:hAnsi="Times New Roman" w:cs="Times New Roman"/>
          <w:bCs/>
          <w:sz w:val="28"/>
          <w:szCs w:val="28"/>
        </w:rPr>
        <w:t xml:space="preserve">    В.П. Белоконев</w:t>
      </w:r>
    </w:p>
    <w:p w:rsidR="004A6ABB" w:rsidRDefault="004A6ABB" w:rsidP="004A6AB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2942" w:rsidRDefault="000345DF" w:rsidP="00E8294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подготовил:</w:t>
      </w:r>
    </w:p>
    <w:p w:rsidR="000345DF" w:rsidRDefault="000345DF" w:rsidP="00E8294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первой </w:t>
      </w:r>
    </w:p>
    <w:p w:rsidR="000345DF" w:rsidRDefault="000345DF" w:rsidP="00E8294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категории сектора </w:t>
      </w:r>
    </w:p>
    <w:p w:rsidR="000345DF" w:rsidRDefault="000345DF" w:rsidP="000345DF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хозяйства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ab/>
        <w:t xml:space="preserve">               Л.В.Денисова</w:t>
      </w:r>
    </w:p>
    <w:p w:rsidR="00F47C13" w:rsidRPr="00484000" w:rsidRDefault="00F47C13" w:rsidP="00484000">
      <w:pPr>
        <w:pStyle w:val="western"/>
        <w:spacing w:before="0" w:beforeAutospacing="0" w:after="0"/>
        <w:jc w:val="right"/>
        <w:rPr>
          <w:sz w:val="28"/>
          <w:szCs w:val="28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lastRenderedPageBreak/>
        <w:br/>
      </w:r>
      <w:r w:rsidR="0004582D">
        <w:rPr>
          <w:color w:val="2D2D2D"/>
          <w:spacing w:val="2"/>
          <w:sz w:val="28"/>
          <w:szCs w:val="28"/>
        </w:rPr>
        <w:t>Приложение</w:t>
      </w:r>
      <w:r w:rsidR="0004582D">
        <w:rPr>
          <w:color w:val="2D2D2D"/>
          <w:spacing w:val="2"/>
          <w:sz w:val="28"/>
          <w:szCs w:val="28"/>
        </w:rPr>
        <w:br/>
        <w:t>к п</w:t>
      </w:r>
      <w:r w:rsidRPr="003D5146">
        <w:rPr>
          <w:color w:val="2D2D2D"/>
          <w:spacing w:val="2"/>
          <w:sz w:val="28"/>
          <w:szCs w:val="28"/>
        </w:rPr>
        <w:t>остановлению</w:t>
      </w:r>
      <w:r w:rsidR="003D5146" w:rsidRPr="003D5146">
        <w:rPr>
          <w:color w:val="2D2D2D"/>
          <w:spacing w:val="2"/>
          <w:sz w:val="28"/>
          <w:szCs w:val="28"/>
        </w:rPr>
        <w:t xml:space="preserve"> Администрации</w:t>
      </w:r>
      <w:r w:rsidRPr="003D5146">
        <w:rPr>
          <w:color w:val="2D2D2D"/>
          <w:spacing w:val="2"/>
          <w:sz w:val="28"/>
          <w:szCs w:val="28"/>
        </w:rPr>
        <w:br/>
      </w:r>
      <w:r w:rsidR="004A6ABB">
        <w:rPr>
          <w:color w:val="2D2D2D"/>
          <w:spacing w:val="2"/>
          <w:sz w:val="28"/>
          <w:szCs w:val="28"/>
        </w:rPr>
        <w:t>Богураевского сельского</w:t>
      </w:r>
      <w:r w:rsidR="003D5146" w:rsidRPr="003D5146">
        <w:rPr>
          <w:color w:val="2D2D2D"/>
          <w:spacing w:val="2"/>
          <w:sz w:val="28"/>
          <w:szCs w:val="28"/>
        </w:rPr>
        <w:t xml:space="preserve"> поселения</w:t>
      </w:r>
      <w:r w:rsidR="000345DF">
        <w:rPr>
          <w:color w:val="2D2D2D"/>
          <w:spacing w:val="2"/>
          <w:sz w:val="28"/>
          <w:szCs w:val="28"/>
        </w:rPr>
        <w:br/>
        <w:t xml:space="preserve">от             </w:t>
      </w:r>
      <w:r w:rsidR="003025BE">
        <w:rPr>
          <w:color w:val="2D2D2D"/>
          <w:spacing w:val="2"/>
          <w:sz w:val="28"/>
          <w:szCs w:val="28"/>
        </w:rPr>
        <w:t>.</w:t>
      </w:r>
      <w:r w:rsidR="000345DF">
        <w:rPr>
          <w:color w:val="2D2D2D"/>
          <w:spacing w:val="2"/>
          <w:sz w:val="28"/>
          <w:szCs w:val="28"/>
        </w:rPr>
        <w:t>2026</w:t>
      </w:r>
      <w:r w:rsidR="0004582D">
        <w:rPr>
          <w:color w:val="2D2D2D"/>
          <w:spacing w:val="2"/>
          <w:sz w:val="28"/>
          <w:szCs w:val="28"/>
        </w:rPr>
        <w:t xml:space="preserve"> </w:t>
      </w:r>
      <w:r w:rsidR="004A6ABB">
        <w:rPr>
          <w:color w:val="2D2D2D"/>
          <w:spacing w:val="2"/>
          <w:sz w:val="28"/>
          <w:szCs w:val="28"/>
        </w:rPr>
        <w:t>№</w:t>
      </w:r>
      <w:r w:rsidR="003025BE">
        <w:rPr>
          <w:color w:val="2D2D2D"/>
          <w:spacing w:val="2"/>
          <w:sz w:val="28"/>
          <w:szCs w:val="28"/>
        </w:rPr>
        <w:t xml:space="preserve"> </w:t>
      </w:r>
      <w:r w:rsidR="000345DF">
        <w:rPr>
          <w:color w:val="2D2D2D"/>
          <w:spacing w:val="2"/>
          <w:sz w:val="28"/>
          <w:szCs w:val="28"/>
        </w:rPr>
        <w:t>___</w:t>
      </w:r>
    </w:p>
    <w:p w:rsidR="003D5146" w:rsidRDefault="00F47C13" w:rsidP="003D5146">
      <w:pPr>
        <w:pStyle w:val="a4"/>
        <w:spacing w:before="0" w:beforeAutospacing="0" w:after="0" w:afterAutospacing="0"/>
        <w:jc w:val="center"/>
        <w:rPr>
          <w:rFonts w:cs="Tahoma"/>
          <w:sz w:val="28"/>
          <w:szCs w:val="28"/>
        </w:rPr>
      </w:pPr>
      <w:r w:rsidRPr="003D5146">
        <w:rPr>
          <w:color w:val="2D2D2D"/>
          <w:spacing w:val="2"/>
          <w:sz w:val="28"/>
          <w:szCs w:val="28"/>
        </w:rPr>
        <w:br/>
      </w:r>
      <w:r w:rsidR="003D5146">
        <w:rPr>
          <w:rFonts w:cs="Tahoma"/>
          <w:sz w:val="28"/>
          <w:szCs w:val="28"/>
        </w:rPr>
        <w:t>Порядок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</w:p>
    <w:p w:rsidR="003D5146" w:rsidRDefault="003D5146" w:rsidP="003D514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3D5146" w:rsidRDefault="003D5146" w:rsidP="003D514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F47C13" w:rsidRPr="003D5146" w:rsidRDefault="00F47C13" w:rsidP="003D514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3D5146">
        <w:rPr>
          <w:color w:val="2D2D2D"/>
          <w:spacing w:val="2"/>
          <w:sz w:val="28"/>
          <w:szCs w:val="28"/>
        </w:rPr>
        <w:t xml:space="preserve">1. Настоящим Порядком урегулирована процедура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(далее - решение), за исключением жилых помещений жилищного фонда Российской Федерации, многоквартирных домов, находящихся в федеральной собственности, жилых помещений жилищного фонда </w:t>
      </w:r>
      <w:r w:rsidR="003D5146">
        <w:rPr>
          <w:color w:val="2D2D2D"/>
          <w:spacing w:val="2"/>
          <w:sz w:val="28"/>
          <w:szCs w:val="28"/>
        </w:rPr>
        <w:t>Ростовской</w:t>
      </w:r>
      <w:r w:rsidRPr="003D5146">
        <w:rPr>
          <w:color w:val="2D2D2D"/>
          <w:spacing w:val="2"/>
          <w:sz w:val="28"/>
          <w:szCs w:val="28"/>
        </w:rPr>
        <w:t xml:space="preserve"> области.</w:t>
      </w:r>
    </w:p>
    <w:p w:rsidR="00F47C13" w:rsidRPr="003D5146" w:rsidRDefault="00F47C13" w:rsidP="003D514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3D5146">
        <w:rPr>
          <w:color w:val="2D2D2D"/>
          <w:spacing w:val="2"/>
          <w:sz w:val="28"/>
          <w:szCs w:val="28"/>
        </w:rPr>
        <w:br/>
        <w:t xml:space="preserve">2. </w:t>
      </w:r>
      <w:proofErr w:type="gramStart"/>
      <w:r w:rsidRPr="003D5146">
        <w:rPr>
          <w:color w:val="2D2D2D"/>
          <w:spacing w:val="2"/>
          <w:sz w:val="28"/>
          <w:szCs w:val="28"/>
        </w:rPr>
        <w:t xml:space="preserve">Основанием принятия решения является заключение созданной </w:t>
      </w:r>
      <w:r w:rsidR="003D5146">
        <w:rPr>
          <w:color w:val="2D2D2D"/>
          <w:spacing w:val="2"/>
          <w:sz w:val="28"/>
          <w:szCs w:val="28"/>
        </w:rPr>
        <w:t>Администрацией Белокалитвинского района Ростовской области</w:t>
      </w:r>
      <w:r w:rsidRPr="003D5146">
        <w:rPr>
          <w:color w:val="2D2D2D"/>
          <w:spacing w:val="2"/>
          <w:sz w:val="28"/>
          <w:szCs w:val="28"/>
        </w:rPr>
        <w:t xml:space="preserve"> межведомственной комиссии (далее - межведомственная комиссия) об оценке соответствия помещений и многоквартирных домов требованиям, установленным в</w:t>
      </w:r>
      <w:r w:rsidRPr="003D5146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8" w:history="1">
        <w:r w:rsidRPr="003D5146">
          <w:rPr>
            <w:rStyle w:val="a3"/>
            <w:color w:val="00466E"/>
            <w:spacing w:val="2"/>
            <w:sz w:val="28"/>
            <w:szCs w:val="28"/>
          </w:rPr>
          <w:t>Положении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</w:r>
      </w:hyperlink>
      <w:r w:rsidRPr="003D5146">
        <w:rPr>
          <w:color w:val="2D2D2D"/>
          <w:spacing w:val="2"/>
          <w:sz w:val="28"/>
          <w:szCs w:val="28"/>
        </w:rPr>
        <w:t>, утвержденном</w:t>
      </w:r>
      <w:r w:rsidRPr="003D5146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9" w:history="1">
        <w:r w:rsidRPr="003D5146">
          <w:rPr>
            <w:rStyle w:val="a3"/>
            <w:color w:val="00466E"/>
            <w:spacing w:val="2"/>
            <w:sz w:val="28"/>
            <w:szCs w:val="28"/>
          </w:rPr>
          <w:t>постановлением Правительства Российской Федерации от 28.01.2006 N 47</w:t>
        </w:r>
      </w:hyperlink>
      <w:r w:rsidRPr="003D5146">
        <w:rPr>
          <w:rStyle w:val="apple-converted-space"/>
          <w:color w:val="2D2D2D"/>
          <w:spacing w:val="2"/>
          <w:sz w:val="28"/>
          <w:szCs w:val="28"/>
        </w:rPr>
        <w:t> </w:t>
      </w:r>
      <w:r w:rsidRPr="003D5146">
        <w:rPr>
          <w:color w:val="2D2D2D"/>
          <w:spacing w:val="2"/>
          <w:sz w:val="28"/>
          <w:szCs w:val="28"/>
        </w:rPr>
        <w:t>(далее - заключение).</w:t>
      </w:r>
      <w:proofErr w:type="gramEnd"/>
    </w:p>
    <w:p w:rsidR="00F47C13" w:rsidRPr="003D5146" w:rsidRDefault="00F47C13" w:rsidP="003D514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3D5146">
        <w:rPr>
          <w:color w:val="2D2D2D"/>
          <w:spacing w:val="2"/>
          <w:sz w:val="28"/>
          <w:szCs w:val="28"/>
        </w:rPr>
        <w:br/>
        <w:t xml:space="preserve">3. Заключение межведомственной комиссии с копиями документов, послуживших основанием для его принятия, направляются межведомственной комиссией в </w:t>
      </w:r>
      <w:r w:rsidR="00F547A2">
        <w:rPr>
          <w:color w:val="2D2D2D"/>
          <w:spacing w:val="2"/>
          <w:sz w:val="28"/>
          <w:szCs w:val="28"/>
        </w:rPr>
        <w:t xml:space="preserve">Администрацию </w:t>
      </w:r>
      <w:r w:rsidR="004A6ABB">
        <w:rPr>
          <w:color w:val="2D2D2D"/>
          <w:spacing w:val="2"/>
          <w:sz w:val="28"/>
          <w:szCs w:val="28"/>
        </w:rPr>
        <w:t>Богураевского сельского</w:t>
      </w:r>
      <w:r w:rsidR="00F547A2">
        <w:rPr>
          <w:color w:val="2D2D2D"/>
          <w:spacing w:val="2"/>
          <w:sz w:val="28"/>
          <w:szCs w:val="28"/>
        </w:rPr>
        <w:t xml:space="preserve"> поселения</w:t>
      </w:r>
      <w:r w:rsidRPr="003D5146">
        <w:rPr>
          <w:color w:val="2D2D2D"/>
          <w:spacing w:val="2"/>
          <w:sz w:val="28"/>
          <w:szCs w:val="28"/>
        </w:rPr>
        <w:t xml:space="preserve"> (далее - </w:t>
      </w:r>
      <w:r w:rsidR="00F547A2">
        <w:rPr>
          <w:color w:val="2D2D2D"/>
          <w:spacing w:val="2"/>
          <w:sz w:val="28"/>
          <w:szCs w:val="28"/>
        </w:rPr>
        <w:t>Администрация</w:t>
      </w:r>
      <w:r w:rsidRPr="003D5146">
        <w:rPr>
          <w:color w:val="2D2D2D"/>
          <w:spacing w:val="2"/>
          <w:sz w:val="28"/>
          <w:szCs w:val="28"/>
        </w:rPr>
        <w:t>).</w:t>
      </w:r>
    </w:p>
    <w:p w:rsidR="00F47C13" w:rsidRPr="003D5146" w:rsidRDefault="00F47C13" w:rsidP="003D514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3D5146">
        <w:rPr>
          <w:color w:val="2D2D2D"/>
          <w:spacing w:val="2"/>
          <w:sz w:val="28"/>
          <w:szCs w:val="28"/>
        </w:rPr>
        <w:br/>
      </w:r>
      <w:r w:rsidR="00862E35">
        <w:rPr>
          <w:color w:val="2D2D2D"/>
          <w:spacing w:val="2"/>
          <w:sz w:val="28"/>
          <w:szCs w:val="28"/>
        </w:rPr>
        <w:t xml:space="preserve">4. Специалист сектора муниципального хозяйства Администрации </w:t>
      </w:r>
      <w:r w:rsidR="004A6ABB">
        <w:rPr>
          <w:color w:val="2D2D2D"/>
          <w:spacing w:val="2"/>
          <w:sz w:val="28"/>
          <w:szCs w:val="28"/>
        </w:rPr>
        <w:t>Богураевского сельского поселения</w:t>
      </w:r>
      <w:r w:rsidR="004A6ABB" w:rsidRPr="003D5146">
        <w:rPr>
          <w:color w:val="2D2D2D"/>
          <w:spacing w:val="2"/>
          <w:sz w:val="28"/>
          <w:szCs w:val="28"/>
        </w:rPr>
        <w:t xml:space="preserve"> </w:t>
      </w:r>
      <w:r w:rsidRPr="003D5146">
        <w:rPr>
          <w:color w:val="2D2D2D"/>
          <w:spacing w:val="2"/>
          <w:sz w:val="28"/>
          <w:szCs w:val="28"/>
        </w:rPr>
        <w:t>не позднее 1</w:t>
      </w:r>
      <w:r w:rsidR="00F547A2">
        <w:rPr>
          <w:color w:val="2D2D2D"/>
          <w:spacing w:val="2"/>
          <w:sz w:val="28"/>
          <w:szCs w:val="28"/>
        </w:rPr>
        <w:t>0</w:t>
      </w:r>
      <w:r w:rsidRPr="003D5146">
        <w:rPr>
          <w:color w:val="2D2D2D"/>
          <w:spacing w:val="2"/>
          <w:sz w:val="28"/>
          <w:szCs w:val="28"/>
        </w:rPr>
        <w:t xml:space="preserve"> календарных дней после получения заключения межведомственной комиссии осуществляет:</w:t>
      </w:r>
    </w:p>
    <w:p w:rsidR="00484000" w:rsidRDefault="00F47C13" w:rsidP="003D5146">
      <w:pPr>
        <w:pStyle w:val="formattext"/>
        <w:numPr>
          <w:ilvl w:val="0"/>
          <w:numId w:val="8"/>
        </w:numPr>
        <w:shd w:val="clear" w:color="auto" w:fill="FFFFFF"/>
        <w:spacing w:before="0" w:beforeAutospacing="0" w:after="0" w:afterAutospacing="0" w:line="315" w:lineRule="atLeast"/>
        <w:ind w:left="0" w:firstLine="0"/>
        <w:jc w:val="both"/>
        <w:textAlignment w:val="baseline"/>
        <w:rPr>
          <w:color w:val="2D2D2D"/>
          <w:spacing w:val="2"/>
          <w:sz w:val="28"/>
          <w:szCs w:val="28"/>
        </w:rPr>
      </w:pPr>
      <w:r w:rsidRPr="003D5146">
        <w:rPr>
          <w:color w:val="2D2D2D"/>
          <w:spacing w:val="2"/>
          <w:sz w:val="28"/>
          <w:szCs w:val="28"/>
        </w:rPr>
        <w:t>подготовку</w:t>
      </w:r>
      <w:r w:rsidR="00862E35">
        <w:rPr>
          <w:color w:val="2D2D2D"/>
          <w:spacing w:val="2"/>
          <w:sz w:val="28"/>
          <w:szCs w:val="28"/>
        </w:rPr>
        <w:t xml:space="preserve"> проекта</w:t>
      </w:r>
      <w:r w:rsidR="004A6ABB">
        <w:rPr>
          <w:color w:val="2D2D2D"/>
          <w:spacing w:val="2"/>
          <w:sz w:val="28"/>
          <w:szCs w:val="28"/>
        </w:rPr>
        <w:t xml:space="preserve"> </w:t>
      </w:r>
      <w:r w:rsidR="00F547A2">
        <w:rPr>
          <w:color w:val="2D2D2D"/>
          <w:spacing w:val="2"/>
          <w:sz w:val="28"/>
          <w:szCs w:val="28"/>
        </w:rPr>
        <w:t xml:space="preserve">Постановления Администрации </w:t>
      </w:r>
      <w:r w:rsidR="004A6ABB">
        <w:rPr>
          <w:color w:val="2D2D2D"/>
          <w:spacing w:val="2"/>
          <w:sz w:val="28"/>
          <w:szCs w:val="28"/>
        </w:rPr>
        <w:t>Богураевского сельского поселения</w:t>
      </w:r>
      <w:r w:rsidRPr="003D5146">
        <w:rPr>
          <w:color w:val="2D2D2D"/>
          <w:spacing w:val="2"/>
          <w:sz w:val="28"/>
          <w:szCs w:val="28"/>
        </w:rPr>
        <w:t xml:space="preserve">, о признании помещения жилым помещением, жилого помещения пригодным (непригодным) для проживания граждан либо многоквартирного дома аварийным и подлежащим сносу или реконструкции (далее - проект </w:t>
      </w:r>
      <w:r w:rsidR="00862E35">
        <w:rPr>
          <w:color w:val="2D2D2D"/>
          <w:spacing w:val="2"/>
          <w:sz w:val="28"/>
          <w:szCs w:val="28"/>
        </w:rPr>
        <w:t>постановления</w:t>
      </w:r>
      <w:r w:rsidRPr="003D5146">
        <w:rPr>
          <w:color w:val="2D2D2D"/>
          <w:spacing w:val="2"/>
          <w:sz w:val="28"/>
          <w:szCs w:val="28"/>
        </w:rPr>
        <w:t>);</w:t>
      </w:r>
    </w:p>
    <w:p w:rsidR="00F47C13" w:rsidRPr="00484000" w:rsidRDefault="00484000" w:rsidP="003D5146">
      <w:pPr>
        <w:pStyle w:val="formattext"/>
        <w:numPr>
          <w:ilvl w:val="0"/>
          <w:numId w:val="8"/>
        </w:numPr>
        <w:shd w:val="clear" w:color="auto" w:fill="FFFFFF"/>
        <w:spacing w:before="0" w:beforeAutospacing="0" w:after="0" w:afterAutospacing="0" w:line="315" w:lineRule="atLeast"/>
        <w:ind w:left="0" w:firstLine="0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направление проект</w:t>
      </w:r>
      <w:r w:rsidR="004A6ABB">
        <w:rPr>
          <w:color w:val="2D2D2D"/>
          <w:spacing w:val="2"/>
          <w:sz w:val="28"/>
          <w:szCs w:val="28"/>
        </w:rPr>
        <w:t xml:space="preserve"> </w:t>
      </w:r>
      <w:r w:rsidR="00862E35" w:rsidRPr="00484000">
        <w:rPr>
          <w:color w:val="2D2D2D"/>
          <w:spacing w:val="2"/>
          <w:sz w:val="28"/>
          <w:szCs w:val="28"/>
        </w:rPr>
        <w:t>Постановления</w:t>
      </w:r>
      <w:r w:rsidR="004A6ABB">
        <w:rPr>
          <w:color w:val="2D2D2D"/>
          <w:spacing w:val="2"/>
          <w:sz w:val="28"/>
          <w:szCs w:val="28"/>
        </w:rPr>
        <w:t xml:space="preserve"> </w:t>
      </w:r>
      <w:r w:rsidR="00862E35" w:rsidRPr="00484000">
        <w:rPr>
          <w:color w:val="2D2D2D"/>
          <w:spacing w:val="2"/>
          <w:sz w:val="28"/>
          <w:szCs w:val="28"/>
        </w:rPr>
        <w:t xml:space="preserve">главе </w:t>
      </w:r>
      <w:r w:rsidR="004A6ABB">
        <w:rPr>
          <w:color w:val="2D2D2D"/>
          <w:spacing w:val="2"/>
          <w:sz w:val="28"/>
          <w:szCs w:val="28"/>
        </w:rPr>
        <w:t>Богураевского сельского поселения.</w:t>
      </w:r>
    </w:p>
    <w:p w:rsidR="00F47C13" w:rsidRPr="003D5146" w:rsidRDefault="00F47C13" w:rsidP="003D514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3D5146">
        <w:rPr>
          <w:color w:val="2D2D2D"/>
          <w:spacing w:val="2"/>
          <w:sz w:val="28"/>
          <w:szCs w:val="28"/>
        </w:rPr>
        <w:br/>
        <w:t xml:space="preserve">5. </w:t>
      </w:r>
      <w:proofErr w:type="gramStart"/>
      <w:r w:rsidR="00862E35">
        <w:rPr>
          <w:color w:val="2D2D2D"/>
          <w:spacing w:val="2"/>
          <w:sz w:val="28"/>
          <w:szCs w:val="28"/>
        </w:rPr>
        <w:t xml:space="preserve">Глава Администрации </w:t>
      </w:r>
      <w:r w:rsidR="004A6ABB">
        <w:rPr>
          <w:color w:val="2D2D2D"/>
          <w:spacing w:val="2"/>
          <w:sz w:val="28"/>
          <w:szCs w:val="28"/>
        </w:rPr>
        <w:t>Богураевского сельского поселения</w:t>
      </w:r>
      <w:r w:rsidRPr="003D5146">
        <w:rPr>
          <w:color w:val="2D2D2D"/>
          <w:spacing w:val="2"/>
          <w:sz w:val="28"/>
          <w:szCs w:val="28"/>
        </w:rPr>
        <w:t xml:space="preserve"> не позднее </w:t>
      </w:r>
      <w:r w:rsidR="000464C5">
        <w:rPr>
          <w:color w:val="2D2D2D"/>
          <w:spacing w:val="2"/>
          <w:sz w:val="28"/>
          <w:szCs w:val="28"/>
        </w:rPr>
        <w:t>30</w:t>
      </w:r>
      <w:r w:rsidRPr="003D5146">
        <w:rPr>
          <w:color w:val="2D2D2D"/>
          <w:spacing w:val="2"/>
          <w:sz w:val="28"/>
          <w:szCs w:val="28"/>
        </w:rPr>
        <w:t xml:space="preserve"> календарных дней</w:t>
      </w:r>
      <w:r w:rsidR="000345DF">
        <w:rPr>
          <w:color w:val="2D2D2D"/>
          <w:spacing w:val="2"/>
          <w:sz w:val="28"/>
          <w:szCs w:val="28"/>
        </w:rPr>
        <w:t>,</w:t>
      </w:r>
      <w:r w:rsidR="000345DF" w:rsidRPr="000345DF">
        <w:rPr>
          <w:rFonts w:ascii="PT Serif" w:hAnsi="PT Serif"/>
          <w:color w:val="464C55"/>
          <w:sz w:val="17"/>
          <w:szCs w:val="17"/>
          <w:shd w:val="clear" w:color="auto" w:fill="FFFFFF"/>
        </w:rPr>
        <w:t xml:space="preserve"> </w:t>
      </w:r>
      <w:r w:rsidR="000345DF" w:rsidRPr="000345DF">
        <w:rPr>
          <w:color w:val="464C55"/>
          <w:sz w:val="28"/>
          <w:szCs w:val="28"/>
          <w:shd w:val="clear" w:color="auto" w:fill="FFFFFF"/>
        </w:rPr>
        <w:t xml:space="preserve">а в случае обследования жилых помещений, получивших повреждения в результате чрезвычайной ситуации, - в течение 10 календарных дней </w:t>
      </w:r>
      <w:r w:rsidRPr="000345DF">
        <w:rPr>
          <w:color w:val="2D2D2D"/>
          <w:spacing w:val="2"/>
          <w:sz w:val="28"/>
          <w:szCs w:val="28"/>
        </w:rPr>
        <w:t xml:space="preserve">со дня получения </w:t>
      </w:r>
      <w:r w:rsidR="00862E35" w:rsidRPr="000345DF">
        <w:rPr>
          <w:color w:val="2D2D2D"/>
          <w:spacing w:val="2"/>
          <w:sz w:val="28"/>
          <w:szCs w:val="28"/>
        </w:rPr>
        <w:t>Администрацией</w:t>
      </w:r>
      <w:r w:rsidRPr="000345DF">
        <w:rPr>
          <w:color w:val="2D2D2D"/>
          <w:spacing w:val="2"/>
          <w:sz w:val="28"/>
          <w:szCs w:val="28"/>
        </w:rPr>
        <w:t xml:space="preserve"> заключения межведомственной комиссии</w:t>
      </w:r>
      <w:r w:rsidRPr="003D5146">
        <w:rPr>
          <w:color w:val="2D2D2D"/>
          <w:spacing w:val="2"/>
          <w:sz w:val="28"/>
          <w:szCs w:val="28"/>
        </w:rPr>
        <w:t xml:space="preserve"> принимает соответствующее решение и издает </w:t>
      </w:r>
      <w:r w:rsidR="00832CAF">
        <w:rPr>
          <w:color w:val="2D2D2D"/>
          <w:spacing w:val="2"/>
          <w:sz w:val="28"/>
          <w:szCs w:val="28"/>
        </w:rPr>
        <w:t>постановление</w:t>
      </w:r>
      <w:r w:rsidRPr="003D5146">
        <w:rPr>
          <w:color w:val="2D2D2D"/>
          <w:spacing w:val="2"/>
          <w:sz w:val="28"/>
          <w:szCs w:val="28"/>
        </w:rPr>
        <w:t xml:space="preserve"> о признании помещения жилым помещением, жилого помещения пригодным (непригодным) для проживания граждан либо многоквартирного дома аварийным и подлежащим сносу или</w:t>
      </w:r>
      <w:proofErr w:type="gramEnd"/>
      <w:r w:rsidRPr="003D5146">
        <w:rPr>
          <w:color w:val="2D2D2D"/>
          <w:spacing w:val="2"/>
          <w:sz w:val="28"/>
          <w:szCs w:val="28"/>
        </w:rPr>
        <w:t xml:space="preserve"> реконструкции (далее - </w:t>
      </w:r>
      <w:r w:rsidR="00832CAF">
        <w:rPr>
          <w:color w:val="2D2D2D"/>
          <w:spacing w:val="2"/>
          <w:sz w:val="28"/>
          <w:szCs w:val="28"/>
        </w:rPr>
        <w:t>постановление</w:t>
      </w:r>
      <w:r w:rsidRPr="003D5146">
        <w:rPr>
          <w:color w:val="2D2D2D"/>
          <w:spacing w:val="2"/>
          <w:sz w:val="28"/>
          <w:szCs w:val="28"/>
        </w:rPr>
        <w:t>)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 w:rsidR="00F47C13" w:rsidRPr="003D5146" w:rsidRDefault="00F47C13" w:rsidP="003D514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3D5146">
        <w:rPr>
          <w:color w:val="2D2D2D"/>
          <w:spacing w:val="2"/>
          <w:sz w:val="28"/>
          <w:szCs w:val="28"/>
        </w:rPr>
        <w:br/>
        <w:t xml:space="preserve">6. </w:t>
      </w:r>
      <w:r w:rsidR="00484000">
        <w:rPr>
          <w:color w:val="2D2D2D"/>
          <w:spacing w:val="2"/>
          <w:sz w:val="28"/>
          <w:szCs w:val="28"/>
        </w:rPr>
        <w:t xml:space="preserve">Сектор муниципального хозяйства Администрации </w:t>
      </w:r>
      <w:r w:rsidR="004A6ABB">
        <w:rPr>
          <w:color w:val="2D2D2D"/>
          <w:spacing w:val="2"/>
          <w:sz w:val="28"/>
          <w:szCs w:val="28"/>
        </w:rPr>
        <w:t>Богураевского сельского поселения</w:t>
      </w:r>
      <w:r w:rsidRPr="003D5146">
        <w:rPr>
          <w:color w:val="2D2D2D"/>
          <w:spacing w:val="2"/>
          <w:sz w:val="28"/>
          <w:szCs w:val="28"/>
        </w:rPr>
        <w:t xml:space="preserve"> не позднее двух рабочих дней со дня подписания </w:t>
      </w:r>
      <w:r w:rsidR="00484000">
        <w:rPr>
          <w:color w:val="2D2D2D"/>
          <w:spacing w:val="2"/>
          <w:sz w:val="28"/>
          <w:szCs w:val="28"/>
        </w:rPr>
        <w:t xml:space="preserve">главой Администрации </w:t>
      </w:r>
      <w:r w:rsidR="004A6ABB">
        <w:rPr>
          <w:color w:val="2D2D2D"/>
          <w:spacing w:val="2"/>
          <w:sz w:val="28"/>
          <w:szCs w:val="28"/>
        </w:rPr>
        <w:t>Богураевского сельского поселения</w:t>
      </w:r>
      <w:r w:rsidR="004A6ABB" w:rsidRPr="003D5146">
        <w:rPr>
          <w:color w:val="2D2D2D"/>
          <w:spacing w:val="2"/>
          <w:sz w:val="28"/>
          <w:szCs w:val="28"/>
        </w:rPr>
        <w:t xml:space="preserve"> </w:t>
      </w:r>
      <w:r w:rsidRPr="003D5146">
        <w:rPr>
          <w:color w:val="2D2D2D"/>
          <w:spacing w:val="2"/>
          <w:sz w:val="28"/>
          <w:szCs w:val="28"/>
        </w:rPr>
        <w:t xml:space="preserve">проекта </w:t>
      </w:r>
      <w:r w:rsidR="00484000">
        <w:rPr>
          <w:color w:val="2D2D2D"/>
          <w:spacing w:val="2"/>
          <w:sz w:val="28"/>
          <w:szCs w:val="28"/>
        </w:rPr>
        <w:t>постановления</w:t>
      </w:r>
      <w:r w:rsidRPr="003D5146">
        <w:rPr>
          <w:color w:val="2D2D2D"/>
          <w:spacing w:val="2"/>
          <w:sz w:val="28"/>
          <w:szCs w:val="28"/>
        </w:rPr>
        <w:t xml:space="preserve"> направляет копию </w:t>
      </w:r>
      <w:r w:rsidR="00484000">
        <w:rPr>
          <w:color w:val="2D2D2D"/>
          <w:spacing w:val="2"/>
          <w:sz w:val="28"/>
          <w:szCs w:val="28"/>
        </w:rPr>
        <w:t>постановления</w:t>
      </w:r>
      <w:r w:rsidRPr="003D5146">
        <w:rPr>
          <w:color w:val="2D2D2D"/>
          <w:spacing w:val="2"/>
          <w:sz w:val="28"/>
          <w:szCs w:val="28"/>
        </w:rPr>
        <w:t xml:space="preserve"> в </w:t>
      </w:r>
      <w:r w:rsidR="00484000">
        <w:rPr>
          <w:color w:val="2D2D2D"/>
          <w:spacing w:val="2"/>
          <w:sz w:val="28"/>
          <w:szCs w:val="28"/>
        </w:rPr>
        <w:t>отдел реализации жилищных программ Администрации Белокалитвинского района</w:t>
      </w:r>
      <w:r w:rsidRPr="003D5146">
        <w:rPr>
          <w:color w:val="2D2D2D"/>
          <w:spacing w:val="2"/>
          <w:sz w:val="28"/>
          <w:szCs w:val="28"/>
        </w:rPr>
        <w:t>.</w:t>
      </w:r>
    </w:p>
    <w:p w:rsidR="00F47C13" w:rsidRPr="003D5146" w:rsidRDefault="00F47C13" w:rsidP="00F47C13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3D5146">
        <w:rPr>
          <w:color w:val="2D2D2D"/>
          <w:spacing w:val="2"/>
          <w:sz w:val="28"/>
          <w:szCs w:val="28"/>
        </w:rPr>
        <w:br/>
      </w:r>
      <w:r w:rsidRPr="003D5146">
        <w:rPr>
          <w:color w:val="2D2D2D"/>
          <w:spacing w:val="2"/>
          <w:sz w:val="28"/>
          <w:szCs w:val="28"/>
        </w:rPr>
        <w:br/>
      </w:r>
    </w:p>
    <w:p w:rsidR="00201017" w:rsidRDefault="00201017" w:rsidP="00F47C13">
      <w:pPr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01017" w:rsidRDefault="00201017" w:rsidP="00201017">
      <w:pPr>
        <w:rPr>
          <w:rFonts w:ascii="Times New Roman" w:hAnsi="Times New Roman" w:cs="Times New Roman"/>
          <w:sz w:val="28"/>
          <w:szCs w:val="28"/>
        </w:rPr>
      </w:pPr>
    </w:p>
    <w:p w:rsidR="00563795" w:rsidRPr="00201017" w:rsidRDefault="00201017" w:rsidP="00201017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</w:t>
      </w:r>
      <w:r>
        <w:rPr>
          <w:rFonts w:ascii="Times New Roman" w:hAnsi="Times New Roman" w:cs="Times New Roman"/>
          <w:sz w:val="28"/>
          <w:szCs w:val="28"/>
        </w:rPr>
        <w:tab/>
      </w:r>
      <w:r w:rsidR="00E82942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Н.Ф.Пономарева</w:t>
      </w:r>
    </w:p>
    <w:sectPr w:rsidR="00563795" w:rsidRPr="00201017" w:rsidSect="00E82942">
      <w:pgSz w:w="11906" w:h="16838"/>
      <w:pgMar w:top="567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0961"/>
    <w:multiLevelType w:val="hybridMultilevel"/>
    <w:tmpl w:val="EE9A268A"/>
    <w:lvl w:ilvl="0" w:tplc="9BBE4E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168B6"/>
    <w:multiLevelType w:val="hybridMultilevel"/>
    <w:tmpl w:val="B232C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E74CD"/>
    <w:multiLevelType w:val="hybridMultilevel"/>
    <w:tmpl w:val="6D74885E"/>
    <w:lvl w:ilvl="0" w:tplc="9BBE4E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785331"/>
    <w:multiLevelType w:val="hybridMultilevel"/>
    <w:tmpl w:val="B23AFB7E"/>
    <w:lvl w:ilvl="0" w:tplc="9BBE4E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574C77"/>
    <w:multiLevelType w:val="hybridMultilevel"/>
    <w:tmpl w:val="5E58D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233102"/>
    <w:multiLevelType w:val="hybridMultilevel"/>
    <w:tmpl w:val="86FCD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E4F57"/>
    <w:multiLevelType w:val="hybridMultilevel"/>
    <w:tmpl w:val="F3B2788E"/>
    <w:lvl w:ilvl="0" w:tplc="9BBE4E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982140"/>
    <w:multiLevelType w:val="hybridMultilevel"/>
    <w:tmpl w:val="6BC6F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160DEA"/>
    <w:rsid w:val="000345DF"/>
    <w:rsid w:val="0004582D"/>
    <w:rsid w:val="000464C5"/>
    <w:rsid w:val="00093CC8"/>
    <w:rsid w:val="00160DEA"/>
    <w:rsid w:val="001A404A"/>
    <w:rsid w:val="001C4798"/>
    <w:rsid w:val="00201017"/>
    <w:rsid w:val="00201568"/>
    <w:rsid w:val="002152BF"/>
    <w:rsid w:val="002165AD"/>
    <w:rsid w:val="0023117F"/>
    <w:rsid w:val="00235F21"/>
    <w:rsid w:val="00260B93"/>
    <w:rsid w:val="00271C89"/>
    <w:rsid w:val="002A7F4E"/>
    <w:rsid w:val="003025BE"/>
    <w:rsid w:val="00345493"/>
    <w:rsid w:val="003619EF"/>
    <w:rsid w:val="00372593"/>
    <w:rsid w:val="00384CAE"/>
    <w:rsid w:val="003B2F33"/>
    <w:rsid w:val="003D5146"/>
    <w:rsid w:val="00484000"/>
    <w:rsid w:val="004A6ABB"/>
    <w:rsid w:val="005546C2"/>
    <w:rsid w:val="00563795"/>
    <w:rsid w:val="00583CB2"/>
    <w:rsid w:val="005B0274"/>
    <w:rsid w:val="005E5198"/>
    <w:rsid w:val="006229C2"/>
    <w:rsid w:val="0063508E"/>
    <w:rsid w:val="006526F4"/>
    <w:rsid w:val="00660C9C"/>
    <w:rsid w:val="00667C3A"/>
    <w:rsid w:val="00694EEE"/>
    <w:rsid w:val="006D4263"/>
    <w:rsid w:val="006D6324"/>
    <w:rsid w:val="00702F4D"/>
    <w:rsid w:val="0079010A"/>
    <w:rsid w:val="007E16DE"/>
    <w:rsid w:val="008277CA"/>
    <w:rsid w:val="00832CAF"/>
    <w:rsid w:val="00845BF8"/>
    <w:rsid w:val="00862E35"/>
    <w:rsid w:val="008A62A6"/>
    <w:rsid w:val="00917505"/>
    <w:rsid w:val="00975F10"/>
    <w:rsid w:val="009902D4"/>
    <w:rsid w:val="009C21E4"/>
    <w:rsid w:val="009F438E"/>
    <w:rsid w:val="00A014C1"/>
    <w:rsid w:val="00A93A32"/>
    <w:rsid w:val="00B1067D"/>
    <w:rsid w:val="00B24175"/>
    <w:rsid w:val="00C36580"/>
    <w:rsid w:val="00C42E54"/>
    <w:rsid w:val="00CB4464"/>
    <w:rsid w:val="00CB7DBE"/>
    <w:rsid w:val="00D7341B"/>
    <w:rsid w:val="00DB65AD"/>
    <w:rsid w:val="00E12AA8"/>
    <w:rsid w:val="00E45018"/>
    <w:rsid w:val="00E82942"/>
    <w:rsid w:val="00EB3739"/>
    <w:rsid w:val="00EC5260"/>
    <w:rsid w:val="00F12A75"/>
    <w:rsid w:val="00F421F0"/>
    <w:rsid w:val="00F47C13"/>
    <w:rsid w:val="00F547A2"/>
    <w:rsid w:val="00FB5A71"/>
    <w:rsid w:val="00FC1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493"/>
  </w:style>
  <w:style w:type="paragraph" w:styleId="1">
    <w:name w:val="heading 1"/>
    <w:basedOn w:val="a"/>
    <w:link w:val="10"/>
    <w:uiPriority w:val="9"/>
    <w:qFormat/>
    <w:rsid w:val="00160D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0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60D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D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0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0D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160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60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0DEA"/>
  </w:style>
  <w:style w:type="character" w:styleId="a3">
    <w:name w:val="Hyperlink"/>
    <w:basedOn w:val="a0"/>
    <w:uiPriority w:val="99"/>
    <w:unhideWhenUsed/>
    <w:rsid w:val="00160DEA"/>
    <w:rPr>
      <w:color w:val="0000FF"/>
      <w:u w:val="single"/>
    </w:rPr>
  </w:style>
  <w:style w:type="paragraph" w:styleId="a4">
    <w:name w:val="Normal (Web)"/>
    <w:basedOn w:val="a"/>
    <w:unhideWhenUsed/>
    <w:rsid w:val="00160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160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B106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1067D"/>
    <w:rPr>
      <w:rFonts w:ascii="Times New Roman" w:eastAsia="Times New Roman" w:hAnsi="Times New Roman" w:cs="Times New Roman"/>
      <w:sz w:val="28"/>
      <w:szCs w:val="20"/>
    </w:rPr>
  </w:style>
  <w:style w:type="paragraph" w:customStyle="1" w:styleId="western">
    <w:name w:val="western"/>
    <w:basedOn w:val="a"/>
    <w:rsid w:val="00B1067D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1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067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546C2"/>
    <w:pPr>
      <w:ind w:left="720"/>
      <w:contextualSpacing/>
    </w:pPr>
  </w:style>
  <w:style w:type="paragraph" w:styleId="aa">
    <w:name w:val="No Spacing"/>
    <w:qFormat/>
    <w:rsid w:val="00093CC8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header"/>
    <w:basedOn w:val="a"/>
    <w:link w:val="ac"/>
    <w:unhideWhenUsed/>
    <w:rsid w:val="004A6A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rsid w:val="004A6AB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0D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0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60D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D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0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0D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160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60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0DEA"/>
  </w:style>
  <w:style w:type="character" w:styleId="a3">
    <w:name w:val="Hyperlink"/>
    <w:basedOn w:val="a0"/>
    <w:uiPriority w:val="99"/>
    <w:unhideWhenUsed/>
    <w:rsid w:val="00160DEA"/>
    <w:rPr>
      <w:color w:val="0000FF"/>
      <w:u w:val="single"/>
    </w:rPr>
  </w:style>
  <w:style w:type="paragraph" w:styleId="a4">
    <w:name w:val="Normal (Web)"/>
    <w:basedOn w:val="a"/>
    <w:unhideWhenUsed/>
    <w:rsid w:val="00160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160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B106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B1067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western">
    <w:name w:val="western"/>
    <w:basedOn w:val="a"/>
    <w:rsid w:val="00B1067D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1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067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546C2"/>
    <w:pPr>
      <w:ind w:left="720"/>
      <w:contextualSpacing/>
    </w:pPr>
  </w:style>
  <w:style w:type="paragraph" w:styleId="aa">
    <w:name w:val="No Spacing"/>
    <w:qFormat/>
    <w:rsid w:val="00093CC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696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01064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7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66282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9662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8942D-ED39-429E-A105-FFD5BFA30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cp:lastPrinted>2019-10-21T10:40:00Z</cp:lastPrinted>
  <dcterms:created xsi:type="dcterms:W3CDTF">2019-10-09T05:48:00Z</dcterms:created>
  <dcterms:modified xsi:type="dcterms:W3CDTF">2026-03-18T12:27:00Z</dcterms:modified>
</cp:coreProperties>
</file>