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C5" w:rsidRDefault="00AB0DC5" w:rsidP="00AB0DC5">
      <w:pPr>
        <w:pStyle w:val="ConsNormalTimesNewRoman"/>
        <w:rPr>
          <w:lang w:val="ru-RU"/>
        </w:rPr>
      </w:pPr>
    </w:p>
    <w:p w:rsidR="00AB0DC5" w:rsidRDefault="00B05FFC" w:rsidP="00ED7D89">
      <w:pPr>
        <w:pStyle w:val="ConsNormalTimesNewRoman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91515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DC5" w:rsidRPr="00ED7D89" w:rsidRDefault="00AB0DC5" w:rsidP="001D391E">
      <w:pPr>
        <w:jc w:val="center"/>
        <w:rPr>
          <w:sz w:val="28"/>
          <w:szCs w:val="28"/>
        </w:rPr>
      </w:pPr>
      <w:r w:rsidRPr="00ED7D89">
        <w:rPr>
          <w:sz w:val="28"/>
          <w:szCs w:val="28"/>
        </w:rPr>
        <w:t>РОССИЙСКАЯ ФЕДЕРАЦИЯ</w:t>
      </w:r>
    </w:p>
    <w:p w:rsidR="001D391E" w:rsidRPr="00ED7D89" w:rsidRDefault="00AB0DC5" w:rsidP="005750C8">
      <w:pPr>
        <w:jc w:val="center"/>
        <w:rPr>
          <w:sz w:val="28"/>
          <w:szCs w:val="28"/>
        </w:rPr>
      </w:pPr>
      <w:r w:rsidRPr="00ED7D89">
        <w:rPr>
          <w:sz w:val="28"/>
          <w:szCs w:val="28"/>
        </w:rPr>
        <w:t>РОСТОВСКАЯ ОБЛАСТЬ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>МУНИЦИПАЛЬНОЕ ОБРАЗОВАНИЕ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>«</w:t>
      </w:r>
      <w:r w:rsidR="00423926">
        <w:rPr>
          <w:sz w:val="28"/>
          <w:szCs w:val="28"/>
        </w:rPr>
        <w:t>БОГУРАЕВСКОЕ</w:t>
      </w:r>
      <w:r w:rsidRPr="00ED7D89">
        <w:rPr>
          <w:sz w:val="28"/>
          <w:szCs w:val="28"/>
        </w:rPr>
        <w:t xml:space="preserve"> СЕЛЬСКОЕ ПОСЕЛЕНИЕ»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 xml:space="preserve">АДМИНИСТРАЦИЯ </w:t>
      </w:r>
      <w:r w:rsidR="00423926">
        <w:rPr>
          <w:sz w:val="28"/>
          <w:szCs w:val="28"/>
        </w:rPr>
        <w:t>БО</w:t>
      </w:r>
      <w:r w:rsidR="006F1591">
        <w:rPr>
          <w:sz w:val="28"/>
          <w:szCs w:val="28"/>
        </w:rPr>
        <w:t>Г</w:t>
      </w:r>
      <w:r w:rsidR="00423926">
        <w:rPr>
          <w:sz w:val="28"/>
          <w:szCs w:val="28"/>
        </w:rPr>
        <w:t xml:space="preserve">УРАЕВСКОГО </w:t>
      </w:r>
      <w:r w:rsidRPr="00ED7D89">
        <w:rPr>
          <w:sz w:val="28"/>
          <w:szCs w:val="28"/>
        </w:rPr>
        <w:t>СЕЛЬСКОГО ПОСЕЛЕНИЯ</w:t>
      </w:r>
    </w:p>
    <w:p w:rsidR="00AB0DC5" w:rsidRPr="00ED7D89" w:rsidRDefault="00AB0DC5" w:rsidP="00AB0DC5">
      <w:pPr>
        <w:pStyle w:val="ac"/>
        <w:spacing w:after="0"/>
        <w:rPr>
          <w:sz w:val="28"/>
          <w:szCs w:val="28"/>
        </w:rPr>
      </w:pPr>
    </w:p>
    <w:p w:rsidR="00AB0DC5" w:rsidRPr="00493977" w:rsidRDefault="00BB01D2" w:rsidP="00BB01D2">
      <w:pPr>
        <w:pStyle w:val="1"/>
        <w:tabs>
          <w:tab w:val="left" w:pos="7470"/>
        </w:tabs>
        <w:rPr>
          <w:sz w:val="28"/>
          <w:szCs w:val="28"/>
        </w:rPr>
      </w:pPr>
      <w:r w:rsidRPr="00493977">
        <w:rPr>
          <w:sz w:val="28"/>
          <w:szCs w:val="28"/>
        </w:rPr>
        <w:t xml:space="preserve">    </w:t>
      </w:r>
      <w:r w:rsidR="00AB0DC5" w:rsidRPr="00493977">
        <w:rPr>
          <w:sz w:val="28"/>
          <w:szCs w:val="28"/>
        </w:rPr>
        <w:t>ПОСТАНОВЛЕНИЕ</w:t>
      </w:r>
    </w:p>
    <w:p w:rsidR="00A3362A" w:rsidRPr="00A3362A" w:rsidRDefault="00A3362A" w:rsidP="005750C8"/>
    <w:tbl>
      <w:tblPr>
        <w:tblW w:w="0" w:type="auto"/>
        <w:tblLook w:val="04A0"/>
      </w:tblPr>
      <w:tblGrid>
        <w:gridCol w:w="6771"/>
        <w:gridCol w:w="3082"/>
      </w:tblGrid>
      <w:tr w:rsidR="00AB0DC5" w:rsidRPr="008F475B" w:rsidTr="005750C8">
        <w:trPr>
          <w:trHeight w:val="815"/>
        </w:trPr>
        <w:tc>
          <w:tcPr>
            <w:tcW w:w="6771" w:type="dxa"/>
          </w:tcPr>
          <w:p w:rsidR="005750C8" w:rsidRDefault="005750C8" w:rsidP="005750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F379D1">
              <w:rPr>
                <w:sz w:val="28"/>
                <w:szCs w:val="28"/>
              </w:rPr>
              <w:t xml:space="preserve">       </w:t>
            </w:r>
            <w:r w:rsidR="0061401B">
              <w:rPr>
                <w:sz w:val="28"/>
                <w:szCs w:val="28"/>
              </w:rPr>
              <w:t>18.02</w:t>
            </w:r>
            <w:r w:rsidR="00F379D1">
              <w:rPr>
                <w:sz w:val="28"/>
                <w:szCs w:val="28"/>
              </w:rPr>
              <w:t xml:space="preserve"> .2026</w:t>
            </w:r>
            <w:r w:rsidR="00423926">
              <w:rPr>
                <w:sz w:val="28"/>
                <w:szCs w:val="28"/>
              </w:rPr>
              <w:t xml:space="preserve"> № </w:t>
            </w:r>
            <w:r w:rsidR="0061401B">
              <w:rPr>
                <w:sz w:val="28"/>
                <w:szCs w:val="28"/>
              </w:rPr>
              <w:t>20</w:t>
            </w:r>
          </w:p>
          <w:p w:rsidR="00AB0DC5" w:rsidRPr="005750C8" w:rsidRDefault="005750C8" w:rsidP="00423926">
            <w:pPr>
              <w:tabs>
                <w:tab w:val="left" w:pos="3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</w:t>
            </w:r>
            <w:r w:rsidR="0042392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х. </w:t>
            </w:r>
            <w:r w:rsidR="00423926">
              <w:rPr>
                <w:sz w:val="28"/>
                <w:szCs w:val="28"/>
              </w:rPr>
              <w:t>Бо</w:t>
            </w:r>
            <w:r w:rsidR="00FB3967">
              <w:rPr>
                <w:sz w:val="28"/>
                <w:szCs w:val="28"/>
              </w:rPr>
              <w:t>г</w:t>
            </w:r>
            <w:r w:rsidR="00423926">
              <w:rPr>
                <w:sz w:val="28"/>
                <w:szCs w:val="28"/>
              </w:rPr>
              <w:t>ураев</w:t>
            </w:r>
          </w:p>
        </w:tc>
        <w:tc>
          <w:tcPr>
            <w:tcW w:w="3082" w:type="dxa"/>
          </w:tcPr>
          <w:p w:rsidR="005750C8" w:rsidRDefault="005750C8" w:rsidP="005750C8">
            <w:pPr>
              <w:rPr>
                <w:sz w:val="28"/>
                <w:szCs w:val="28"/>
              </w:rPr>
            </w:pPr>
          </w:p>
          <w:p w:rsidR="005750C8" w:rsidRPr="00362AA8" w:rsidRDefault="005750C8" w:rsidP="005750C8">
            <w:pPr>
              <w:rPr>
                <w:sz w:val="28"/>
                <w:szCs w:val="28"/>
              </w:rPr>
            </w:pPr>
          </w:p>
        </w:tc>
      </w:tr>
    </w:tbl>
    <w:p w:rsidR="00E754BE" w:rsidRPr="00264714" w:rsidRDefault="00E754BE" w:rsidP="00E754B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54BE" w:rsidRPr="00E754BE" w:rsidRDefault="00E754BE" w:rsidP="00E754BE">
      <w:pPr>
        <w:shd w:val="clear" w:color="auto" w:fill="FFFFFF"/>
        <w:jc w:val="center"/>
        <w:rPr>
          <w:bCs/>
          <w:color w:val="000000"/>
        </w:rPr>
      </w:pPr>
      <w:r w:rsidRPr="00E754BE">
        <w:rPr>
          <w:bCs/>
          <w:color w:val="000000"/>
        </w:rPr>
        <w:t xml:space="preserve">Об утверждении Устава редакции сетевого издания </w:t>
      </w:r>
    </w:p>
    <w:p w:rsidR="00E754BE" w:rsidRPr="00E754BE" w:rsidRDefault="00E754BE" w:rsidP="00E754BE">
      <w:pPr>
        <w:shd w:val="clear" w:color="auto" w:fill="FFFFFF"/>
        <w:jc w:val="center"/>
        <w:rPr>
          <w:bCs/>
          <w:color w:val="000000"/>
        </w:rPr>
      </w:pPr>
      <w:r w:rsidRPr="00E754BE">
        <w:rPr>
          <w:bCs/>
          <w:color w:val="000000"/>
        </w:rPr>
        <w:t xml:space="preserve">«Официальный сайт Богураевского сельского поселения </w:t>
      </w:r>
    </w:p>
    <w:p w:rsidR="00E754BE" w:rsidRPr="00E754BE" w:rsidRDefault="00E754BE" w:rsidP="00E754BE">
      <w:pPr>
        <w:shd w:val="clear" w:color="auto" w:fill="FFFFFF"/>
        <w:jc w:val="center"/>
        <w:rPr>
          <w:rFonts w:eastAsia="Calibri"/>
          <w:bCs/>
        </w:rPr>
      </w:pPr>
      <w:r w:rsidRPr="00E754BE">
        <w:rPr>
          <w:bCs/>
          <w:color w:val="000000"/>
        </w:rPr>
        <w:t>Белокалитвинского района Ростовской области</w:t>
      </w:r>
      <w:r w:rsidRPr="00E754BE">
        <w:rPr>
          <w:bCs/>
        </w:rPr>
        <w:t>»</w:t>
      </w:r>
    </w:p>
    <w:p w:rsidR="00E754BE" w:rsidRPr="00264714" w:rsidRDefault="00E754BE" w:rsidP="00E754BE">
      <w:pPr>
        <w:jc w:val="both"/>
        <w:rPr>
          <w:color w:val="000000"/>
          <w:shd w:val="clear" w:color="auto" w:fill="FFFFFF"/>
        </w:rPr>
      </w:pPr>
    </w:p>
    <w:p w:rsidR="00E754BE" w:rsidRDefault="00E754BE" w:rsidP="00E754BE">
      <w:p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   </w:t>
      </w:r>
      <w:r w:rsidRPr="00264714">
        <w:rPr>
          <w:color w:val="000000"/>
          <w:shd w:val="clear" w:color="auto" w:fill="FFFFFF"/>
        </w:rPr>
        <w:t xml:space="preserve">В целях реализации конституционных прав граждан на доступ к информации о деятельности органов местного самоуправления </w:t>
      </w:r>
      <w:r>
        <w:rPr>
          <w:color w:val="000000"/>
          <w:shd w:val="clear" w:color="auto" w:fill="FFFFFF"/>
        </w:rPr>
        <w:t>Богураевского сельского поселения Белокалитвинского района Ростовской области</w:t>
      </w:r>
      <w:r w:rsidRPr="00264714">
        <w:rPr>
          <w:color w:val="000000"/>
          <w:shd w:val="clear" w:color="auto" w:fill="FFFFFF"/>
        </w:rPr>
        <w:t xml:space="preserve"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r>
        <w:rPr>
          <w:color w:val="000000"/>
          <w:shd w:val="clear" w:color="auto" w:fill="FFFFFF"/>
        </w:rPr>
        <w:t>Богураевского сельского поселения Белокалитвинского района Ростовской области</w:t>
      </w:r>
      <w:r w:rsidRPr="00264714">
        <w:rPr>
          <w:color w:val="000000"/>
          <w:shd w:val="clear" w:color="auto" w:fill="FFFFFF"/>
        </w:rPr>
        <w:t xml:space="preserve">, в соответствии с частью 2 статьи 47 Федерального закона от 06.10.2003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</w:t>
      </w:r>
      <w:r>
        <w:rPr>
          <w:color w:val="000000"/>
          <w:shd w:val="clear" w:color="auto" w:fill="FFFFFF"/>
        </w:rPr>
        <w:t>Богураевского сельского поселения Белокалитвинского района Ростовской области</w:t>
      </w:r>
      <w:r w:rsidRPr="0026471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Администрация Богураевского сельского поселения </w:t>
      </w:r>
      <w:r>
        <w:rPr>
          <w:color w:val="000000"/>
        </w:rPr>
        <w:t>ПОСТАНОВЛЯЕТ</w:t>
      </w:r>
      <w:r w:rsidRPr="00264714">
        <w:rPr>
          <w:color w:val="000000"/>
        </w:rPr>
        <w:t>:</w:t>
      </w:r>
    </w:p>
    <w:p w:rsidR="00E754BE" w:rsidRPr="00E754BE" w:rsidRDefault="00E754BE" w:rsidP="00E754BE">
      <w:pPr>
        <w:jc w:val="both"/>
        <w:rPr>
          <w:color w:val="000000"/>
          <w:shd w:val="clear" w:color="auto" w:fill="FFFFFF"/>
        </w:rPr>
      </w:pPr>
    </w:p>
    <w:p w:rsidR="00E754BE" w:rsidRPr="00264714" w:rsidRDefault="00E754BE" w:rsidP="00E754B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Pr="00264714">
        <w:rPr>
          <w:color w:val="000000"/>
          <w:shd w:val="clear" w:color="auto" w:fill="FFFFFF"/>
        </w:rPr>
        <w:t>1. Утвердить Устав</w:t>
      </w:r>
      <w:r>
        <w:rPr>
          <w:color w:val="000000"/>
          <w:shd w:val="clear" w:color="auto" w:fill="FFFFFF"/>
        </w:rPr>
        <w:t xml:space="preserve"> редакции</w:t>
      </w:r>
      <w:r w:rsidRPr="00264714">
        <w:rPr>
          <w:color w:val="000000"/>
          <w:shd w:val="clear" w:color="auto" w:fill="FFFFFF"/>
        </w:rPr>
        <w:t xml:space="preserve"> сетевого издания «</w:t>
      </w:r>
      <w:r>
        <w:rPr>
          <w:color w:val="000000"/>
          <w:shd w:val="clear" w:color="auto" w:fill="FFFFFF"/>
        </w:rPr>
        <w:t>Официальный сайт Богураевского сельского поселения Белокалитвинского района Ростовской области</w:t>
      </w:r>
      <w:r w:rsidRPr="00264714">
        <w:rPr>
          <w:color w:val="000000"/>
          <w:shd w:val="clear" w:color="auto" w:fill="FFFFFF"/>
        </w:rPr>
        <w:t>» согласно приложению, к настоящему постановлению.</w:t>
      </w:r>
    </w:p>
    <w:p w:rsidR="00E754BE" w:rsidRPr="00264714" w:rsidRDefault="00E754BE" w:rsidP="00E754B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Pr="00264714">
        <w:rPr>
          <w:color w:val="000000"/>
          <w:shd w:val="clear" w:color="auto" w:fill="FFFFFF"/>
        </w:rPr>
        <w:t>2. Определить в качестве Главного редактора сетевого издания «</w:t>
      </w:r>
      <w:r>
        <w:rPr>
          <w:color w:val="000000"/>
          <w:shd w:val="clear" w:color="auto" w:fill="FFFFFF"/>
        </w:rPr>
        <w:t>Официальный сайт Богураевского сельского поселения Белокалитвинского района Ростовской области</w:t>
      </w:r>
      <w:r w:rsidRPr="00264714">
        <w:rPr>
          <w:color w:val="000000"/>
          <w:shd w:val="clear" w:color="auto" w:fill="FFFFFF"/>
        </w:rPr>
        <w:t xml:space="preserve">» </w:t>
      </w:r>
      <w:r w:rsidRPr="009920DC">
        <w:rPr>
          <w:color w:val="000000"/>
          <w:shd w:val="clear" w:color="auto" w:fill="FFFFFF"/>
        </w:rPr>
        <w:t>Пономарев</w:t>
      </w:r>
      <w:r>
        <w:rPr>
          <w:color w:val="000000"/>
          <w:shd w:val="clear" w:color="auto" w:fill="FFFFFF"/>
        </w:rPr>
        <w:t>у</w:t>
      </w:r>
      <w:r w:rsidRPr="009920DC">
        <w:rPr>
          <w:color w:val="000000"/>
          <w:shd w:val="clear" w:color="auto" w:fill="FFFFFF"/>
        </w:rPr>
        <w:t xml:space="preserve"> Наталь</w:t>
      </w:r>
      <w:r>
        <w:rPr>
          <w:color w:val="000000"/>
          <w:shd w:val="clear" w:color="auto" w:fill="FFFFFF"/>
        </w:rPr>
        <w:t>ю</w:t>
      </w:r>
      <w:r w:rsidRPr="009920DC">
        <w:rPr>
          <w:color w:val="000000"/>
          <w:shd w:val="clear" w:color="auto" w:fill="FFFFFF"/>
        </w:rPr>
        <w:t xml:space="preserve"> Федоровн</w:t>
      </w:r>
      <w:r>
        <w:rPr>
          <w:color w:val="000000"/>
          <w:shd w:val="clear" w:color="auto" w:fill="FFFFFF"/>
        </w:rPr>
        <w:t xml:space="preserve">у. </w:t>
      </w:r>
    </w:p>
    <w:p w:rsidR="00E754BE" w:rsidRDefault="00E754BE" w:rsidP="00E754B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Pr="00264714">
        <w:rPr>
          <w:color w:val="000000"/>
          <w:shd w:val="clear" w:color="auto" w:fill="FFFFFF"/>
        </w:rPr>
        <w:t>3. Определить в качестве доменного сайта в информационно-телекоммуникационной сети «Интернет» адрес:</w:t>
      </w:r>
      <w:hyperlink r:id="rId8" w:history="1"/>
      <w:r w:rsidRPr="009920DC">
        <w:t>BOGURAEVSKOESP.RU</w:t>
      </w:r>
    </w:p>
    <w:p w:rsidR="00E754BE" w:rsidRPr="00264714" w:rsidRDefault="00E754BE" w:rsidP="00E754BE">
      <w:p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</w:t>
      </w:r>
      <w:r w:rsidRPr="00264714">
        <w:rPr>
          <w:color w:val="000000"/>
          <w:shd w:val="clear" w:color="auto" w:fill="FFFFFF"/>
        </w:rPr>
        <w:t xml:space="preserve">4. Постановление вступает в силу со дня подписания и подлежит размещению на сетевом издании </w:t>
      </w:r>
      <w:r w:rsidRPr="007A55F5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Официальный сайт Богураевского сельского поселения Белокалитвинского района Ростовской области</w:t>
      </w:r>
      <w:r w:rsidRPr="00264714">
        <w:rPr>
          <w:color w:val="000000"/>
        </w:rPr>
        <w:t>»</w:t>
      </w:r>
    </w:p>
    <w:p w:rsidR="00E754BE" w:rsidRPr="00264714" w:rsidRDefault="00E754BE" w:rsidP="00E754BE">
      <w:p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</w:t>
      </w:r>
      <w:r w:rsidRPr="00264714">
        <w:rPr>
          <w:color w:val="000000"/>
          <w:shd w:val="clear" w:color="auto" w:fill="FFFFFF"/>
        </w:rPr>
        <w:t>5. Контроль з</w:t>
      </w:r>
      <w:r>
        <w:rPr>
          <w:color w:val="000000"/>
          <w:shd w:val="clear" w:color="auto" w:fill="FFFFFF"/>
        </w:rPr>
        <w:t>а исполнением постановления оставляю за собой</w:t>
      </w:r>
      <w:r w:rsidRPr="00264714">
        <w:rPr>
          <w:color w:val="000000"/>
          <w:shd w:val="clear" w:color="auto" w:fill="FFFFFF"/>
        </w:rPr>
        <w:t>.</w:t>
      </w:r>
      <w:r w:rsidRPr="00264714">
        <w:rPr>
          <w:color w:val="000000"/>
        </w:rPr>
        <w:br/>
      </w:r>
    </w:p>
    <w:p w:rsidR="00E754BE" w:rsidRDefault="00E754BE" w:rsidP="00E754BE">
      <w:pPr>
        <w:jc w:val="both"/>
        <w:rPr>
          <w:color w:val="000000"/>
        </w:rPr>
      </w:pPr>
      <w:r w:rsidRPr="00264714">
        <w:rPr>
          <w:color w:val="000000"/>
        </w:rPr>
        <w:t xml:space="preserve">Глава </w:t>
      </w:r>
      <w:r>
        <w:rPr>
          <w:color w:val="000000"/>
        </w:rPr>
        <w:t xml:space="preserve">Администрации </w:t>
      </w:r>
    </w:p>
    <w:p w:rsidR="00E754BE" w:rsidRDefault="00E754BE" w:rsidP="00E754BE">
      <w:pPr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Богураевского </w:t>
      </w:r>
      <w:r>
        <w:rPr>
          <w:color w:val="000000"/>
          <w:shd w:val="clear" w:color="auto" w:fill="FFFFFF"/>
        </w:rPr>
        <w:t>сельского</w:t>
      </w:r>
    </w:p>
    <w:p w:rsidR="00E754BE" w:rsidRDefault="00E754BE" w:rsidP="00E754BE">
      <w:pPr>
        <w:tabs>
          <w:tab w:val="left" w:pos="7463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поселения</w:t>
      </w:r>
      <w:r>
        <w:rPr>
          <w:color w:val="000000"/>
          <w:shd w:val="clear" w:color="auto" w:fill="FFFFFF"/>
        </w:rPr>
        <w:tab/>
        <w:t>В.П.Белоконев</w:t>
      </w:r>
    </w:p>
    <w:p w:rsidR="00A27420" w:rsidRDefault="00A27420" w:rsidP="00E754BE">
      <w:pPr>
        <w:tabs>
          <w:tab w:val="left" w:pos="7463"/>
        </w:tabs>
        <w:jc w:val="both"/>
        <w:rPr>
          <w:color w:val="000000"/>
          <w:shd w:val="clear" w:color="auto" w:fill="FFFFFF"/>
        </w:rPr>
      </w:pPr>
    </w:p>
    <w:p w:rsidR="00A27420" w:rsidRDefault="00A27420" w:rsidP="00E754BE">
      <w:pPr>
        <w:tabs>
          <w:tab w:val="left" w:pos="7463"/>
        </w:tabs>
        <w:jc w:val="both"/>
        <w:rPr>
          <w:color w:val="000000"/>
          <w:shd w:val="clear" w:color="auto" w:fill="FFFFFF"/>
        </w:rPr>
      </w:pPr>
    </w:p>
    <w:p w:rsidR="00A27420" w:rsidRDefault="00A27420" w:rsidP="00E754BE">
      <w:pPr>
        <w:tabs>
          <w:tab w:val="left" w:pos="7463"/>
        </w:tabs>
        <w:jc w:val="both"/>
        <w:rPr>
          <w:color w:val="000000"/>
          <w:shd w:val="clear" w:color="auto" w:fill="FFFFFF"/>
        </w:rPr>
      </w:pPr>
    </w:p>
    <w:p w:rsidR="00A27420" w:rsidRDefault="00A27420" w:rsidP="00E754BE">
      <w:pPr>
        <w:tabs>
          <w:tab w:val="left" w:pos="7463"/>
        </w:tabs>
        <w:jc w:val="both"/>
        <w:rPr>
          <w:color w:val="000000"/>
          <w:shd w:val="clear" w:color="auto" w:fill="FFFFFF"/>
        </w:rPr>
      </w:pPr>
    </w:p>
    <w:p w:rsidR="00A27420" w:rsidRDefault="00A27420" w:rsidP="00E754BE">
      <w:pPr>
        <w:tabs>
          <w:tab w:val="left" w:pos="7463"/>
        </w:tabs>
        <w:jc w:val="both"/>
        <w:rPr>
          <w:color w:val="000000"/>
          <w:shd w:val="clear" w:color="auto" w:fill="FFFFFF"/>
        </w:rPr>
      </w:pPr>
    </w:p>
    <w:p w:rsidR="00A27420" w:rsidRDefault="00A27420" w:rsidP="00E754BE">
      <w:pPr>
        <w:tabs>
          <w:tab w:val="left" w:pos="7463"/>
        </w:tabs>
        <w:jc w:val="both"/>
        <w:rPr>
          <w:color w:val="000000"/>
          <w:shd w:val="clear" w:color="auto" w:fill="FFFFFF"/>
        </w:rPr>
      </w:pPr>
    </w:p>
    <w:p w:rsidR="00A27420" w:rsidRPr="00264714" w:rsidRDefault="00A27420" w:rsidP="00E754BE">
      <w:pPr>
        <w:tabs>
          <w:tab w:val="left" w:pos="7463"/>
        </w:tabs>
        <w:jc w:val="both"/>
      </w:pPr>
    </w:p>
    <w:p w:rsidR="00E754BE" w:rsidRPr="00264714" w:rsidRDefault="00E754BE" w:rsidP="00E754BE"/>
    <w:p w:rsidR="00E754BE" w:rsidRPr="00264714" w:rsidRDefault="00E754BE" w:rsidP="00E754BE"/>
    <w:p w:rsidR="00A27420" w:rsidRDefault="00A27420" w:rsidP="00A27420">
      <w:pPr>
        <w:jc w:val="right"/>
      </w:pPr>
      <w:r>
        <w:t>Приложение к постановлению</w:t>
      </w:r>
    </w:p>
    <w:p w:rsidR="00A27420" w:rsidRDefault="00A27420" w:rsidP="00A27420">
      <w:pPr>
        <w:jc w:val="right"/>
      </w:pPr>
      <w:r>
        <w:t>Администрации Богураевского</w:t>
      </w:r>
    </w:p>
    <w:p w:rsidR="00A27420" w:rsidRDefault="00A27420" w:rsidP="00A27420">
      <w:pPr>
        <w:jc w:val="right"/>
      </w:pPr>
      <w:r>
        <w:t xml:space="preserve"> сельского поселения  </w:t>
      </w:r>
    </w:p>
    <w:p w:rsidR="00A27420" w:rsidRDefault="00A27420" w:rsidP="00A27420">
      <w:pPr>
        <w:jc w:val="right"/>
      </w:pPr>
      <w:r>
        <w:t xml:space="preserve">№ 20 от  18.02.2026 г. </w:t>
      </w:r>
    </w:p>
    <w:p w:rsidR="00A27420" w:rsidRDefault="00A27420" w:rsidP="00A27420">
      <w:pPr>
        <w:jc w:val="center"/>
        <w:rPr>
          <w:b/>
          <w:bCs/>
          <w:noProof/>
        </w:rPr>
      </w:pPr>
    </w:p>
    <w:p w:rsidR="00A27420" w:rsidRDefault="00A27420" w:rsidP="00A27420">
      <w:pPr>
        <w:jc w:val="both"/>
      </w:pPr>
    </w:p>
    <w:p w:rsidR="00A27420" w:rsidRDefault="00A27420" w:rsidP="00A27420">
      <w:pPr>
        <w:jc w:val="both"/>
      </w:pPr>
    </w:p>
    <w:tbl>
      <w:tblPr>
        <w:tblpPr w:leftFromText="180" w:rightFromText="180" w:bottomFromText="160" w:vertAnchor="text" w:horzAnchor="margin" w:tblpX="-601" w:tblpY="-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9"/>
        <w:gridCol w:w="4884"/>
      </w:tblGrid>
      <w:tr w:rsidR="00A27420" w:rsidTr="00A27420"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>У Т В Е Р Ж Д Е Н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>Постановлением администрации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rPr>
                <w:color w:val="000000"/>
                <w:shd w:val="clear" w:color="auto" w:fill="FFFFFF"/>
              </w:rPr>
              <w:t xml:space="preserve">Богураевского сельского поселения Белокалитвинского района Ростовской области </w:t>
            </w:r>
            <w:r>
              <w:t>от __________ № ________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 xml:space="preserve">Глава Администрации 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 xml:space="preserve">Богураевского </w:t>
            </w:r>
            <w:r>
              <w:rPr>
                <w:color w:val="000000"/>
                <w:shd w:val="clear" w:color="auto" w:fill="FFFFFF"/>
              </w:rPr>
              <w:t>сельского поселения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>______________ В.П.Белоконев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rPr>
                <w:lang w:eastAsia="en-US"/>
              </w:rPr>
            </w:pPr>
            <w:r>
              <w:t xml:space="preserve">                              М.П.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>П Р И Н Я Т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>Общим собранием коллектива журналистов-штатных сотрудников редакции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>Протокол № ____ от _____________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  <w:r>
              <w:t>Главный редактор _______________________ Н.Ф.Пономарева</w:t>
            </w: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</w:pPr>
          </w:p>
          <w:p w:rsidR="00A27420" w:rsidRDefault="00A27420">
            <w:pPr>
              <w:tabs>
                <w:tab w:val="left" w:pos="709"/>
                <w:tab w:val="left" w:pos="993"/>
                <w:tab w:val="left" w:pos="3828"/>
              </w:tabs>
              <w:jc w:val="center"/>
              <w:rPr>
                <w:lang w:eastAsia="en-US"/>
              </w:rPr>
            </w:pPr>
          </w:p>
        </w:tc>
      </w:tr>
    </w:tbl>
    <w:p w:rsidR="00A27420" w:rsidRDefault="00A27420" w:rsidP="00A27420">
      <w:pPr>
        <w:jc w:val="center"/>
        <w:rPr>
          <w:rFonts w:eastAsiaTheme="minorHAnsi"/>
          <w:bCs/>
          <w:lang w:eastAsia="en-US"/>
        </w:rPr>
      </w:pPr>
    </w:p>
    <w:p w:rsidR="00A27420" w:rsidRDefault="00A27420" w:rsidP="00A27420">
      <w:pPr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b/>
          <w:bCs/>
        </w:rPr>
      </w:pPr>
      <w:r>
        <w:rPr>
          <w:b/>
          <w:bCs/>
        </w:rPr>
        <w:t>УСТАВ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b/>
          <w:bCs/>
        </w:rPr>
      </w:pPr>
      <w:r>
        <w:rPr>
          <w:b/>
          <w:bCs/>
        </w:rPr>
        <w:t>редакции СМИ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b/>
          <w:bCs/>
          <w:shd w:val="clear" w:color="auto" w:fill="FFFFFF"/>
        </w:rPr>
      </w:pPr>
      <w:r>
        <w:rPr>
          <w:b/>
          <w:bCs/>
        </w:rPr>
        <w:t>«</w:t>
      </w:r>
      <w:r>
        <w:rPr>
          <w:b/>
          <w:bCs/>
          <w:shd w:val="clear" w:color="auto" w:fill="FFFFFF"/>
        </w:rPr>
        <w:t xml:space="preserve">Официальный сайт Богураевского сельского поселения 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rFonts w:eastAsiaTheme="minorHAnsi"/>
          <w:lang w:eastAsia="en-US"/>
        </w:rPr>
      </w:pPr>
      <w:r>
        <w:rPr>
          <w:b/>
          <w:bCs/>
          <w:shd w:val="clear" w:color="auto" w:fill="FFFFFF"/>
        </w:rPr>
        <w:t xml:space="preserve">Белокалитвинского района Ростовской области» 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  <w:r>
        <w:t>2026 г.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</w:pPr>
    </w:p>
    <w:p w:rsidR="00A27420" w:rsidRDefault="00A27420" w:rsidP="00A27420">
      <w:pPr>
        <w:jc w:val="center"/>
        <w:rPr>
          <w:b/>
        </w:rPr>
      </w:pPr>
      <w:r>
        <w:rPr>
          <w:b/>
        </w:rPr>
        <w:t>1. ОБЩИЕ ПОЛОЖЕНИЯ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Настоящий Устав Редакции сетевого издания «</w:t>
      </w:r>
      <w:r>
        <w:rPr>
          <w:bCs/>
          <w:shd w:val="clear" w:color="auto" w:fill="FFFFFF"/>
        </w:rPr>
        <w:t xml:space="preserve">Официальный сайт Богураевского сельского поселения Белокалитвинского района Ростовской области </w:t>
      </w:r>
      <w:r>
        <w:t>» (далее именуется - Устав) разработан в соответствии с Законом РФ от 27.12.1991 г.№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1.1.</w:t>
      </w:r>
      <w:r>
        <w:tab/>
        <w:t>Учредителем СМИ сетевого издания «</w:t>
      </w:r>
      <w:r>
        <w:rPr>
          <w:bCs/>
          <w:shd w:val="clear" w:color="auto" w:fill="FFFFFF"/>
        </w:rPr>
        <w:t>Официальный сайт Богураевского сельского поселения Белокалитвинского района Ростовской области</w:t>
      </w:r>
      <w:r>
        <w:t xml:space="preserve">» (зарегистрировано Федеральной службой по надзору в сфере связи, информационных технологий и массовых коммуникаций (Роскомнадзором), реестровая записьЭЛ № ФС 77 – 90774от 13.02.2026 года) является </w:t>
      </w:r>
      <w:r>
        <w:rPr>
          <w:bCs/>
        </w:rPr>
        <w:t xml:space="preserve">Администрация </w:t>
      </w:r>
      <w:r>
        <w:rPr>
          <w:color w:val="000000"/>
          <w:shd w:val="clear" w:color="auto" w:fill="FFFFFF"/>
        </w:rPr>
        <w:t>Богураевского сельского поселения Белокалитвинского района Ростовской области</w:t>
      </w:r>
      <w:r>
        <w:t>(ОГРН: 1056142025862, ИНН: 6142019382, КПП: 614201001, 347013, Ростовская область, Белокалитвинский район, хутор Богураев, Центральная ул., д.66,Телефон: 8 863 836 5717, E-mail: sp04039@donland.ru(далее именуется - Учредитель СМИ).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 1.2.</w:t>
      </w:r>
      <w: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1.3.</w:t>
      </w:r>
      <w: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A27420" w:rsidRDefault="00A27420" w:rsidP="00A27420">
      <w:pPr>
        <w:jc w:val="both"/>
      </w:pPr>
      <w:r>
        <w:t>В своей деятельности стороны руководствуются законодательством РФ: Гражданским Кодексом РФ, Законом РФ от 27.12.1991 № 2124-</w:t>
      </w:r>
      <w:r>
        <w:rPr>
          <w:lang w:val="en-US"/>
        </w:rPr>
        <w:t>I</w:t>
      </w:r>
      <w:r>
        <w:t xml:space="preserve"> «О средствах массовой информации», Федеральным законом 13.03.2006 № 38-ФЗ «О рекламе», </w:t>
      </w:r>
      <w:r>
        <w:rPr>
          <w:spacing w:val="-4"/>
        </w:rPr>
        <w:t xml:space="preserve">Федеральным законом от 29.12.1994 № 77–ФЗ «Об обязательном экземпляре документов», </w:t>
      </w:r>
      <w:r>
        <w:t>другими законодательными актами, а также настоящим Уставом.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1.4.</w:t>
      </w:r>
      <w:r>
        <w:tab/>
        <w:t>Предметом деятельности Редакции является: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выпуск сетевого издания «</w:t>
      </w:r>
      <w:r>
        <w:rPr>
          <w:bCs/>
          <w:shd w:val="clear" w:color="auto" w:fill="FFFFFF"/>
        </w:rPr>
        <w:t>Официальный сайт Богураевского сельского поселения Белокалитвинского района Ростовской области</w:t>
      </w:r>
      <w:r>
        <w:t>» в соответствии с примерной тематикой, заявленной ее учредителем при ее регистрации как средства массовой информации;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1.5.</w:t>
      </w:r>
      <w:r>
        <w:tab/>
        <w:t>Основной задачей Редакции является: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</w:t>
      </w:r>
      <w:r>
        <w:tab/>
        <w:t xml:space="preserve">всестороннее, оперативное освещение деятельности органов местного самоуправления </w:t>
      </w:r>
      <w:r>
        <w:rPr>
          <w:color w:val="000000"/>
          <w:shd w:val="clear" w:color="auto" w:fill="FFFFFF"/>
        </w:rPr>
        <w:t>Богураевского сельского поселения Белокалитвинского района Ростовской области</w:t>
      </w:r>
      <w:r>
        <w:t xml:space="preserve">; 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информационная деятельность.</w:t>
      </w:r>
    </w:p>
    <w:p w:rsidR="00A27420" w:rsidRDefault="00A27420" w:rsidP="00A27420">
      <w:pPr>
        <w:pStyle w:val="Style10"/>
        <w:widowControl/>
        <w:jc w:val="both"/>
        <w:rPr>
          <w:rStyle w:val="FontStyle16"/>
          <w:b/>
        </w:rPr>
      </w:pPr>
    </w:p>
    <w:p w:rsidR="00A27420" w:rsidRDefault="00A27420" w:rsidP="00A27420">
      <w:pPr>
        <w:pStyle w:val="Style10"/>
        <w:widowControl/>
        <w:jc w:val="center"/>
        <w:rPr>
          <w:rStyle w:val="FontStyle28"/>
        </w:rPr>
      </w:pPr>
      <w:r>
        <w:rPr>
          <w:rStyle w:val="FontStyle16"/>
          <w:b/>
        </w:rPr>
        <w:t>2.</w:t>
      </w:r>
      <w:r>
        <w:rPr>
          <w:rStyle w:val="FontStyle28"/>
        </w:rPr>
        <w:t>ПРАВА И ОБЯЗАННОСТИ УЧРЕДИТЕЛЯ СМИ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>
        <w:rPr>
          <w:lang w:val="en-US"/>
        </w:rPr>
        <w:t>I</w:t>
      </w:r>
      <w: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2.1. Учредитель СМИ имеет право: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- утверждать Устав Редакции, изменения и дополнения к нему; 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прекращать или приостанавливать деятельность СМИ в случаях, предусмотренных настоящим Уставом;</w:t>
      </w:r>
    </w:p>
    <w:p w:rsidR="00A27420" w:rsidRDefault="00A27420" w:rsidP="00A27420">
      <w:pPr>
        <w:pStyle w:val="Style4"/>
        <w:widowControl/>
        <w:tabs>
          <w:tab w:val="left" w:pos="122"/>
        </w:tabs>
        <w:spacing w:line="240" w:lineRule="auto"/>
        <w:rPr>
          <w:rStyle w:val="FontStyle16"/>
        </w:rPr>
      </w:pPr>
      <w:r>
        <w:rPr>
          <w:rStyle w:val="FontStyle16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A27420" w:rsidRDefault="00A27420" w:rsidP="00A27420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- помещать в СМИ бесплатно и в </w:t>
      </w:r>
      <w:r>
        <w:rPr>
          <w:rStyle w:val="Style1"/>
        </w:rPr>
        <w:t>указанный срок сообщения</w:t>
      </w:r>
      <w:r>
        <w:rPr>
          <w:rStyle w:val="FontStyle16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2.2. Учредитель СМИ обязан: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соблюдать положения настоящего Устава;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lastRenderedPageBreak/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содействовать в решении социально-бытовых вопросов, создании необходимых условий труда сотрудников Редакции;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предоставлять Редакции информацию, необходимую для выполнения задач, предусмотренных настоящим Уставом.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pStyle w:val="Style10"/>
        <w:widowControl/>
        <w:jc w:val="center"/>
        <w:rPr>
          <w:rStyle w:val="FontStyle28"/>
        </w:rPr>
      </w:pPr>
      <w:r>
        <w:rPr>
          <w:rStyle w:val="FontStyle16"/>
          <w:b/>
        </w:rPr>
        <w:t>3.</w:t>
      </w:r>
      <w:r>
        <w:rPr>
          <w:rStyle w:val="FontStyle28"/>
        </w:rPr>
        <w:t>ПРАВА И ОБЯЗАННОСТИ РЕДАКЦИИ СМИ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 3.1. Редакция имеет право:</w:t>
      </w:r>
    </w:p>
    <w:p w:rsidR="00A27420" w:rsidRDefault="00A27420" w:rsidP="00A27420">
      <w:pPr>
        <w:pStyle w:val="Style4"/>
        <w:widowControl/>
        <w:numPr>
          <w:ilvl w:val="0"/>
          <w:numId w:val="8"/>
        </w:numPr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- осуществлять аккредитацию своих журналистов в порядке, предусмотренном ст. 48 Закона РФ от 27.12.1991 № 2124-</w:t>
      </w:r>
      <w:r>
        <w:rPr>
          <w:lang w:val="en-US"/>
        </w:rPr>
        <w:t>I</w:t>
      </w:r>
      <w:r>
        <w:t xml:space="preserve"> «О средствах массовой информации»; </w:t>
      </w:r>
    </w:p>
    <w:p w:rsidR="00A27420" w:rsidRDefault="00A27420" w:rsidP="00A27420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>- осуществлять в установленном порядке договорные отношения с авторами;</w:t>
      </w:r>
    </w:p>
    <w:p w:rsidR="00A27420" w:rsidRDefault="00A27420" w:rsidP="00A27420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:rsidR="00A27420" w:rsidRDefault="00A27420" w:rsidP="00A27420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A27420" w:rsidRDefault="00A27420" w:rsidP="00A27420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A27420" w:rsidRDefault="00A27420" w:rsidP="00A27420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A27420" w:rsidRDefault="00A27420" w:rsidP="00A27420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3.5. Редакция обязана:</w:t>
      </w:r>
    </w:p>
    <w:p w:rsidR="00A27420" w:rsidRDefault="00A27420" w:rsidP="00A27420">
      <w:pPr>
        <w:pStyle w:val="Style4"/>
        <w:widowControl/>
        <w:numPr>
          <w:ilvl w:val="0"/>
          <w:numId w:val="9"/>
        </w:numPr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:rsidR="00A27420" w:rsidRDefault="00A27420" w:rsidP="00A27420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A27420" w:rsidRDefault="00A27420" w:rsidP="00A27420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A27420" w:rsidRDefault="00A27420" w:rsidP="00A27420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>- обеспечивать своевременный выпуск СМИ в свет, в соответствии с заявленной при регистрации периодичностью;</w:t>
      </w:r>
    </w:p>
    <w:p w:rsidR="00A27420" w:rsidRDefault="00A27420" w:rsidP="00A27420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A27420" w:rsidRDefault="00A27420" w:rsidP="00A27420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:rsidR="00A27420" w:rsidRDefault="00A27420" w:rsidP="00A27420">
      <w:pPr>
        <w:pStyle w:val="Style3"/>
        <w:widowControl/>
        <w:spacing w:line="240" w:lineRule="auto"/>
        <w:rPr>
          <w:rStyle w:val="FontStyle16"/>
        </w:rPr>
      </w:pPr>
      <w:r>
        <w:rPr>
          <w:rStyle w:val="FontStyle16"/>
        </w:rPr>
        <w:t xml:space="preserve">   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pStyle w:val="Style10"/>
        <w:widowControl/>
        <w:jc w:val="center"/>
        <w:rPr>
          <w:rStyle w:val="FontStyle28"/>
        </w:rPr>
      </w:pPr>
      <w:r>
        <w:rPr>
          <w:rStyle w:val="FontStyle16"/>
          <w:b/>
        </w:rPr>
        <w:t>4.</w:t>
      </w:r>
      <w:r>
        <w:rPr>
          <w:rStyle w:val="FontStyle28"/>
        </w:rPr>
        <w:t>ПРАВА И ОБЯЗАННОСТИ ГЛАВНОГО РЕДАКТОРА СМИ</w:t>
      </w:r>
    </w:p>
    <w:p w:rsidR="00A27420" w:rsidRDefault="00A27420" w:rsidP="00A27420">
      <w:pPr>
        <w:pStyle w:val="Style20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:rsidR="00A27420" w:rsidRDefault="00A27420" w:rsidP="00A27420">
      <w:pPr>
        <w:pStyle w:val="Style4"/>
        <w:widowControl/>
        <w:tabs>
          <w:tab w:val="left" w:pos="490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4.1. Главный редактор назначается на должность и освобождается от должности на</w:t>
      </w:r>
      <w:r>
        <w:rPr>
          <w:rStyle w:val="FontStyle16"/>
        </w:rPr>
        <w:br/>
        <w:t>основании решения Учредителя.</w:t>
      </w:r>
    </w:p>
    <w:p w:rsidR="00A27420" w:rsidRDefault="00A27420" w:rsidP="00A27420">
      <w:pPr>
        <w:pStyle w:val="Style4"/>
        <w:widowControl/>
        <w:numPr>
          <w:ilvl w:val="0"/>
          <w:numId w:val="10"/>
        </w:numPr>
        <w:tabs>
          <w:tab w:val="left" w:pos="396"/>
        </w:tabs>
        <w:spacing w:line="240" w:lineRule="auto"/>
        <w:ind w:firstLine="284"/>
        <w:rPr>
          <w:rStyle w:val="FontStyle16"/>
        </w:rPr>
      </w:pPr>
      <w:r>
        <w:rPr>
          <w:rStyle w:val="FontStyle16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:rsidR="00A27420" w:rsidRDefault="00A27420" w:rsidP="00A27420">
      <w:pPr>
        <w:pStyle w:val="Style4"/>
        <w:widowControl/>
        <w:numPr>
          <w:ilvl w:val="0"/>
          <w:numId w:val="10"/>
        </w:numPr>
        <w:tabs>
          <w:tab w:val="left" w:pos="396"/>
        </w:tabs>
        <w:spacing w:line="240" w:lineRule="auto"/>
        <w:ind w:firstLine="284"/>
        <w:rPr>
          <w:rStyle w:val="FontStyle16"/>
        </w:rPr>
      </w:pPr>
      <w:r>
        <w:rPr>
          <w:rStyle w:val="FontStyle16"/>
        </w:rPr>
        <w:t xml:space="preserve"> Главный редактор:</w:t>
      </w:r>
    </w:p>
    <w:p w:rsidR="00A27420" w:rsidRDefault="00A27420" w:rsidP="00A27420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>-</w:t>
      </w:r>
      <w:r>
        <w:rPr>
          <w:rStyle w:val="FontStyle16"/>
        </w:rPr>
        <w:tab/>
        <w:t xml:space="preserve"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</w:t>
      </w:r>
      <w:r>
        <w:rPr>
          <w:rStyle w:val="FontStyle16"/>
        </w:rPr>
        <w:lastRenderedPageBreak/>
        <w:t>органами, а также в суде;</w:t>
      </w:r>
    </w:p>
    <w:p w:rsidR="00A27420" w:rsidRDefault="00A27420" w:rsidP="00A27420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>-</w:t>
      </w:r>
      <w:r>
        <w:rPr>
          <w:rStyle w:val="FontStyle16"/>
        </w:rPr>
        <w:tab/>
        <w:t>распределяет обязанности между работниками Редакции по тематике и специализации СМИ;</w:t>
      </w:r>
    </w:p>
    <w:p w:rsidR="00A27420" w:rsidRDefault="00A27420" w:rsidP="00A27420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>-</w:t>
      </w:r>
      <w:r>
        <w:rPr>
          <w:rStyle w:val="FontStyle16"/>
        </w:rPr>
        <w:tab/>
        <w:t>определяет функции отделов Редакции;</w:t>
      </w:r>
    </w:p>
    <w:p w:rsidR="00A27420" w:rsidRDefault="00A27420" w:rsidP="00A27420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>-</w:t>
      </w:r>
      <w:r>
        <w:rPr>
          <w:rStyle w:val="FontStyle16"/>
        </w:rPr>
        <w:tab/>
        <w:t>осуществляет подбор журналистов и иных авторов для работы в Редакции;</w:t>
      </w:r>
    </w:p>
    <w:p w:rsidR="00A27420" w:rsidRDefault="00A27420" w:rsidP="00A27420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>- решает иные вопросы, отнесенные к его компетенции настоящим Уставом.</w:t>
      </w:r>
    </w:p>
    <w:p w:rsidR="00A27420" w:rsidRDefault="00A27420" w:rsidP="00A27420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:rsidR="00A27420" w:rsidRDefault="00A27420" w:rsidP="00A27420">
      <w:pPr>
        <w:pStyle w:val="Style10"/>
        <w:widowControl/>
        <w:jc w:val="both"/>
        <w:rPr>
          <w:rStyle w:val="FontStyle16"/>
          <w:b/>
        </w:rPr>
      </w:pPr>
    </w:p>
    <w:p w:rsidR="00A27420" w:rsidRDefault="00A27420" w:rsidP="00A27420">
      <w:pPr>
        <w:pStyle w:val="Style10"/>
        <w:widowControl/>
        <w:jc w:val="center"/>
        <w:rPr>
          <w:rStyle w:val="FontStyle28"/>
        </w:rPr>
      </w:pPr>
      <w:r>
        <w:rPr>
          <w:rStyle w:val="FontStyle16"/>
          <w:b/>
        </w:rPr>
        <w:t>5.</w:t>
      </w:r>
      <w:r>
        <w:rPr>
          <w:rStyle w:val="FontStyle28"/>
        </w:rPr>
        <w:t>ПОЛНОМОЧИЯ КОЛЛЕКТИВА ЖУРНАЛИСТОВ - штатных сотрудников редакции</w:t>
      </w:r>
    </w:p>
    <w:p w:rsidR="00A27420" w:rsidRDefault="00A27420" w:rsidP="00A27420">
      <w:pPr>
        <w:tabs>
          <w:tab w:val="left" w:pos="648"/>
        </w:tabs>
        <w:autoSpaceDE w:val="0"/>
        <w:autoSpaceDN w:val="0"/>
        <w:adjustRightInd w:val="0"/>
        <w:jc w:val="both"/>
      </w:pPr>
      <w:r>
        <w:t xml:space="preserve">    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A27420" w:rsidRDefault="00A27420" w:rsidP="00A27420">
      <w:pPr>
        <w:tabs>
          <w:tab w:val="left" w:pos="648"/>
        </w:tabs>
        <w:autoSpaceDE w:val="0"/>
        <w:autoSpaceDN w:val="0"/>
        <w:adjustRightInd w:val="0"/>
        <w:jc w:val="both"/>
      </w:pPr>
      <w:r>
        <w:t xml:space="preserve">    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:rsidR="00A27420" w:rsidRDefault="00A27420" w:rsidP="00A27420">
      <w:pPr>
        <w:tabs>
          <w:tab w:val="left" w:pos="648"/>
        </w:tabs>
        <w:autoSpaceDE w:val="0"/>
        <w:autoSpaceDN w:val="0"/>
        <w:adjustRightInd w:val="0"/>
        <w:jc w:val="both"/>
      </w:pPr>
      <w:r>
        <w:t xml:space="preserve">   5.3. Права и обязанности журналистов определяются Главой 5 Закона РФ от 27.12.1991 № 2124-1 «О средствах массовой информации».</w:t>
      </w:r>
    </w:p>
    <w:p w:rsidR="00A27420" w:rsidRDefault="00A27420" w:rsidP="00A27420">
      <w:pPr>
        <w:tabs>
          <w:tab w:val="left" w:pos="648"/>
        </w:tabs>
        <w:autoSpaceDE w:val="0"/>
        <w:autoSpaceDN w:val="0"/>
        <w:adjustRightInd w:val="0"/>
        <w:jc w:val="both"/>
      </w:pPr>
      <w:r>
        <w:t xml:space="preserve">   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A27420" w:rsidRDefault="00A27420" w:rsidP="00A27420">
      <w:pPr>
        <w:tabs>
          <w:tab w:val="left" w:pos="648"/>
        </w:tabs>
        <w:autoSpaceDE w:val="0"/>
        <w:autoSpaceDN w:val="0"/>
        <w:adjustRightInd w:val="0"/>
        <w:jc w:val="both"/>
      </w:pPr>
      <w:r>
        <w:t xml:space="preserve">   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A27420" w:rsidRDefault="00A27420" w:rsidP="00A27420">
      <w:pPr>
        <w:tabs>
          <w:tab w:val="left" w:pos="648"/>
        </w:tabs>
        <w:autoSpaceDE w:val="0"/>
        <w:autoSpaceDN w:val="0"/>
        <w:adjustRightInd w:val="0"/>
        <w:jc w:val="both"/>
      </w:pPr>
      <w:r>
        <w:t xml:space="preserve">    5.6. Журналистский коллектив принимает Устав Редакции, который подлежит утверждению Учредителем.</w:t>
      </w:r>
    </w:p>
    <w:p w:rsidR="00A27420" w:rsidRDefault="00A27420" w:rsidP="00A27420">
      <w:pPr>
        <w:tabs>
          <w:tab w:val="left" w:pos="648"/>
        </w:tabs>
        <w:autoSpaceDE w:val="0"/>
        <w:autoSpaceDN w:val="0"/>
        <w:adjustRightInd w:val="0"/>
        <w:jc w:val="both"/>
      </w:pPr>
      <w:r>
        <w:t xml:space="preserve">    5.7. Журналистский коллектив осуществляет свои права на собрании журналистского коллектива.</w:t>
      </w:r>
    </w:p>
    <w:p w:rsidR="00A27420" w:rsidRDefault="00A27420" w:rsidP="00A27420">
      <w:pPr>
        <w:tabs>
          <w:tab w:val="left" w:pos="655"/>
        </w:tabs>
        <w:autoSpaceDE w:val="0"/>
        <w:autoSpaceDN w:val="0"/>
        <w:adjustRightInd w:val="0"/>
        <w:jc w:val="both"/>
      </w:pPr>
      <w:r>
        <w:t xml:space="preserve">    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:rsidR="00A27420" w:rsidRDefault="00A27420" w:rsidP="00A27420">
      <w:pPr>
        <w:tabs>
          <w:tab w:val="left" w:pos="655"/>
        </w:tabs>
        <w:autoSpaceDE w:val="0"/>
        <w:autoSpaceDN w:val="0"/>
        <w:adjustRightInd w:val="0"/>
        <w:jc w:val="both"/>
      </w:pPr>
      <w:r>
        <w:t xml:space="preserve">     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A27420" w:rsidRDefault="00A27420" w:rsidP="00A27420">
      <w:pPr>
        <w:tabs>
          <w:tab w:val="left" w:pos="655"/>
        </w:tabs>
        <w:autoSpaceDE w:val="0"/>
        <w:autoSpaceDN w:val="0"/>
        <w:adjustRightInd w:val="0"/>
        <w:jc w:val="both"/>
      </w:pPr>
      <w:r>
        <w:t xml:space="preserve">     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A27420" w:rsidRDefault="00A27420" w:rsidP="00A27420">
      <w:pPr>
        <w:autoSpaceDE w:val="0"/>
        <w:autoSpaceDN w:val="0"/>
        <w:adjustRightInd w:val="0"/>
        <w:jc w:val="both"/>
      </w:pPr>
      <w:r>
        <w:t xml:space="preserve">     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A27420" w:rsidRDefault="00A27420" w:rsidP="00A27420">
      <w:pPr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    5.12. Журналист имеет право: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искать, запрашивать, получать и распространять информацию;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быть принятым должностными лицами в связи с запросом информации;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9" w:history="1">
        <w:r>
          <w:rPr>
            <w:rStyle w:val="af"/>
            <w:rFonts w:eastAsia="Calibri"/>
          </w:rPr>
          <w:t>тайну</w:t>
        </w:r>
      </w:hyperlink>
      <w:r>
        <w:rPr>
          <w:rFonts w:eastAsia="Calibri"/>
        </w:rPr>
        <w:t>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10" w:history="1">
        <w:r>
          <w:rPr>
            <w:rStyle w:val="af"/>
            <w:rFonts w:eastAsia="Calibri"/>
          </w:rPr>
          <w:t>статьи 42</w:t>
        </w:r>
      </w:hyperlink>
      <w:r>
        <w:rPr>
          <w:rFonts w:eastAsia="Calibri"/>
        </w:rPr>
        <w:t xml:space="preserve"> Закона РФ от 27.12.1991 № 2124-</w:t>
      </w:r>
      <w:r>
        <w:rPr>
          <w:rFonts w:eastAsia="Calibri"/>
          <w:lang w:val="en-US"/>
        </w:rPr>
        <w:t>I</w:t>
      </w:r>
      <w:r>
        <w:rPr>
          <w:rFonts w:eastAsia="Calibri"/>
        </w:rPr>
        <w:t xml:space="preserve"> «О средствах массовой информации»;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проверять достоверность сообщаемой ему информации;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lastRenderedPageBreak/>
        <w:t>- отказаться от подготовки за своей подписью сообщения или материала, противоречащего его убеждениям;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11" w:history="1">
        <w:r>
          <w:rPr>
            <w:rStyle w:val="af"/>
            <w:rFonts w:eastAsia="Calibri"/>
          </w:rPr>
          <w:t>статьи 42</w:t>
        </w:r>
      </w:hyperlink>
      <w:r>
        <w:rPr>
          <w:rFonts w:eastAsia="Calibri"/>
        </w:rPr>
        <w:t xml:space="preserve"> Закона РФ от 27.12.1991 № 2124-</w:t>
      </w:r>
      <w:r>
        <w:rPr>
          <w:rFonts w:eastAsia="Calibri"/>
          <w:lang w:val="en-US"/>
        </w:rPr>
        <w:t>I</w:t>
      </w:r>
      <w:r>
        <w:rPr>
          <w:rFonts w:eastAsia="Calibri"/>
        </w:rPr>
        <w:t xml:space="preserve"> «О средствах массовой информации»;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распространять подготовленные им сообщения и материалы за своей подписью, под псевдонимом или без подписи.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 xml:space="preserve">    5.13. Журналист обязан: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соблюдать устав редакции, с которой он состоит в трудовых отношениях;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проверять достоверность сообщаемой им информации;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сохранять конфиденциальность информации и (или) ее источника;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A27420" w:rsidRDefault="00A27420" w:rsidP="00A27420">
      <w:pPr>
        <w:jc w:val="both"/>
        <w:rPr>
          <w:rFonts w:eastAsia="Calibri"/>
        </w:rPr>
      </w:pPr>
      <w:r>
        <w:rPr>
          <w:rFonts w:eastAsia="Calibri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A27420" w:rsidRDefault="00A27420" w:rsidP="00A27420">
      <w:pPr>
        <w:pStyle w:val="Style10"/>
        <w:widowControl/>
        <w:jc w:val="center"/>
        <w:rPr>
          <w:rStyle w:val="FontStyle16"/>
          <w:b/>
        </w:rPr>
      </w:pPr>
    </w:p>
    <w:p w:rsidR="00A27420" w:rsidRDefault="00A27420" w:rsidP="00A27420">
      <w:pPr>
        <w:pStyle w:val="ae"/>
        <w:widowControl w:val="0"/>
        <w:numPr>
          <w:ilvl w:val="0"/>
          <w:numId w:val="11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A27420" w:rsidRDefault="00A27420" w:rsidP="00A27420">
      <w:pPr>
        <w:jc w:val="both"/>
      </w:pPr>
      <w:r>
        <w:t xml:space="preserve">    6.1.Редакция,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>
        <w:rPr>
          <w:lang w:val="en-US"/>
        </w:rPr>
        <w:t>I</w:t>
      </w:r>
      <w:r>
        <w:t xml:space="preserve"> «О средствах массовой информации».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6.2.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 6.3.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  6.4. Сотрудники Редакции несут материальную ответственность за сохранность имущества, переданного им в пользование.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b/>
        </w:rPr>
      </w:pPr>
      <w:r>
        <w:rPr>
          <w:b/>
        </w:rPr>
        <w:t>7.</w:t>
      </w:r>
      <w:r>
        <w:rPr>
          <w:b/>
        </w:rPr>
        <w:tab/>
        <w:t>ОГРАНИЧЕНИЯ НА ВЫХОД В СВЕТ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>7.1. Ограничения на выход в свет допускаются в случаях, прямо указанных в Законе РФ от 27.12.1991 № 2124-</w:t>
      </w:r>
      <w:r>
        <w:rPr>
          <w:lang w:val="en-US"/>
        </w:rPr>
        <w:t>I</w:t>
      </w:r>
      <w:r>
        <w:t xml:space="preserve"> «О средствах массовой информации», и настоящем Уставе.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b/>
        </w:rPr>
      </w:pPr>
      <w:r>
        <w:rPr>
          <w:b/>
        </w:rPr>
        <w:t>8.</w:t>
      </w:r>
      <w:r>
        <w:rPr>
          <w:b/>
        </w:rPr>
        <w:tab/>
        <w:t>ОСНОВАНИЯ И ПОРЯДОК ПРЕКРАЩЕНИЯ И ПРИОСТАНОВЛЕНИЯ ДЕЯТЕЛЬНОСТИ СМИ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   8.1. Основания и порядок прекращения и приостановления деятельности СМИ определяется ст. 16 Закона РФ от 27.12.1991 № 2124-</w:t>
      </w:r>
      <w:r>
        <w:rPr>
          <w:lang w:val="en-US"/>
        </w:rPr>
        <w:t>I</w:t>
      </w:r>
      <w:r>
        <w:t xml:space="preserve"> «О средствах массовой информации».</w:t>
      </w:r>
    </w:p>
    <w:p w:rsidR="00A27420" w:rsidRDefault="00A27420" w:rsidP="00A27420">
      <w:pPr>
        <w:pStyle w:val="Style4"/>
        <w:widowControl/>
        <w:tabs>
          <w:tab w:val="left" w:pos="511"/>
        </w:tabs>
        <w:spacing w:line="240" w:lineRule="auto"/>
        <w:rPr>
          <w:rStyle w:val="FontStyle16"/>
        </w:rPr>
      </w:pPr>
      <w:r>
        <w:rPr>
          <w:rStyle w:val="FontStyle16"/>
        </w:rPr>
        <w:lastRenderedPageBreak/>
        <w:tab/>
        <w:t>8.2.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:rsidR="00A27420" w:rsidRDefault="00A27420" w:rsidP="00A27420">
      <w:pPr>
        <w:pStyle w:val="Style4"/>
        <w:widowControl/>
        <w:tabs>
          <w:tab w:val="left" w:pos="511"/>
        </w:tabs>
        <w:spacing w:line="240" w:lineRule="auto"/>
        <w:rPr>
          <w:rStyle w:val="FontStyle16"/>
        </w:rPr>
      </w:pPr>
      <w:r>
        <w:rPr>
          <w:rStyle w:val="FontStyle16"/>
        </w:rPr>
        <w:tab/>
        <w:t>8.3. Учредитель СМИ вправе прекратить или приостановить деятельность СМИ в случаях, если:</w:t>
      </w:r>
    </w:p>
    <w:p w:rsidR="00A27420" w:rsidRDefault="00A27420" w:rsidP="00A27420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:rsidR="00A27420" w:rsidRDefault="00A27420" w:rsidP="00A27420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>- издание СМИ является убыточным;</w:t>
      </w:r>
    </w:p>
    <w:p w:rsidR="00A27420" w:rsidRDefault="00A27420" w:rsidP="00A27420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>- производство и выпуск СМИ признано Учредителем СМИ нецелесообразными по иным основаниям.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 8.4. Принятие Учредителем СМИ решения о прекращении деятельности СМИ влечет недействительность настоящего Устава.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8.5. Решение Учредителя о приостановлении или прекращении деятельности СМИ направляется в регистрирующий орган.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b/>
        </w:rPr>
      </w:pPr>
      <w:r>
        <w:rPr>
          <w:b/>
        </w:rPr>
        <w:t>9.ПЕРЕДАЧА ИЛИ СОХРАНЕНИЕ ПРАВА НА НАЗВАНИЕ СМИ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9.2. Передача права на название СМИ решается Учредителем СМИ в соответствии с положениями Устава.При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9.3.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 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10.ЮРИДИЧЕСКИЕ ПОСЛЕДСТВИЯ СМЕНЫ УЧРЕДИТЕЛЯ, ИЗМЕНЕНИЯ СОСТАВА СОУЧРЕДИТЕЛЕЙ, ИЗМЕНЕНИЯ СТАТУСА РЕДАКЦИИ СМИ</w:t>
      </w:r>
    </w:p>
    <w:p w:rsidR="00A27420" w:rsidRDefault="00A27420" w:rsidP="00A27420">
      <w:pPr>
        <w:pStyle w:val="Style4"/>
        <w:widowControl/>
        <w:tabs>
          <w:tab w:val="left" w:pos="655"/>
        </w:tabs>
        <w:spacing w:line="240" w:lineRule="auto"/>
      </w:pPr>
      <w:r>
        <w:t xml:space="preserve">   10.1.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:rsidR="00A27420" w:rsidRDefault="00A27420" w:rsidP="00A27420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A27420" w:rsidRDefault="00A27420" w:rsidP="00A2742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10.3. Редакция СМИ не является юридическим лицом, регистрация редакции в качестве юридического лица не предусмотрена. </w:t>
      </w:r>
    </w:p>
    <w:p w:rsidR="00A27420" w:rsidRDefault="00A27420" w:rsidP="00A27420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10.4. При принятии Учредителем решения о прекращении деятельности СМИ редакция подлежит роспуску.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  <w:rPr>
          <w:b/>
        </w:rPr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center"/>
        <w:rPr>
          <w:b/>
        </w:rPr>
      </w:pPr>
      <w:r>
        <w:rPr>
          <w:b/>
        </w:rPr>
        <w:t>11. ПОРЯДОК УТВЕРЖДЕНИЯ И ИЗМЕНЕНИЯ УСТАВА РЕДАКЦИИ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11.1. 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11.2.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11.3.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11.4.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  <w:r>
        <w:t xml:space="preserve">   11.5.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A27420" w:rsidRDefault="00A27420" w:rsidP="00A27420">
      <w:pPr>
        <w:tabs>
          <w:tab w:val="left" w:pos="709"/>
          <w:tab w:val="left" w:pos="993"/>
          <w:tab w:val="left" w:pos="3828"/>
        </w:tabs>
        <w:jc w:val="both"/>
      </w:pPr>
    </w:p>
    <w:p w:rsidR="00E754BE" w:rsidRPr="00264714" w:rsidRDefault="00E754BE" w:rsidP="00E754BE"/>
    <w:p w:rsidR="00E754BE" w:rsidRPr="00264714" w:rsidRDefault="00E754BE" w:rsidP="00E754BE"/>
    <w:p w:rsidR="00AB0DC5" w:rsidRDefault="00AB0DC5" w:rsidP="00E754BE">
      <w:pPr>
        <w:pStyle w:val="ConsNormalTimesNewRoman"/>
        <w:ind w:firstLine="0"/>
        <w:rPr>
          <w:lang w:val="ru-RU"/>
        </w:rPr>
      </w:pPr>
    </w:p>
    <w:sectPr w:rsidR="00AB0DC5" w:rsidSect="00E754BE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4FD" w:rsidRDefault="000454FD">
      <w:r>
        <w:separator/>
      </w:r>
    </w:p>
  </w:endnote>
  <w:endnote w:type="continuationSeparator" w:id="1">
    <w:p w:rsidR="000454FD" w:rsidRDefault="0004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4FD" w:rsidRDefault="000454FD">
      <w:r>
        <w:separator/>
      </w:r>
    </w:p>
  </w:footnote>
  <w:footnote w:type="continuationSeparator" w:id="1">
    <w:p w:rsidR="000454FD" w:rsidRDefault="00045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FA54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BA7EE878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5B3592E"/>
    <w:multiLevelType w:val="multilevel"/>
    <w:tmpl w:val="BF40B022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3">
    <w:nsid w:val="28D361B1"/>
    <w:multiLevelType w:val="multilevel"/>
    <w:tmpl w:val="BF40B022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4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C209C"/>
    <w:multiLevelType w:val="hybridMultilevel"/>
    <w:tmpl w:val="B9B2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3F5545C"/>
    <w:multiLevelType w:val="hybridMultilevel"/>
    <w:tmpl w:val="B8AC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7435C"/>
    <w:multiLevelType w:val="hybridMultilevel"/>
    <w:tmpl w:val="E1088E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72478"/>
    <w:multiLevelType w:val="hybridMultilevel"/>
    <w:tmpl w:val="83E2FCB6"/>
    <w:name w:val="WW8Num22"/>
    <w:lvl w:ilvl="0" w:tplc="C24EC588">
      <w:start w:val="1"/>
      <w:numFmt w:val="bullet"/>
      <w:lvlText w:val=""/>
      <w:lvlJc w:val="left"/>
      <w:pPr>
        <w:tabs>
          <w:tab w:val="num" w:pos="1854"/>
        </w:tabs>
        <w:ind w:left="1854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6"/>
    <w:lvlOverride w:ilvl="0">
      <w:startOverride w:val="2"/>
    </w:lvlOverride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1C"/>
    <w:rsid w:val="00000B89"/>
    <w:rsid w:val="000016E1"/>
    <w:rsid w:val="00012F1C"/>
    <w:rsid w:val="000131E9"/>
    <w:rsid w:val="000244FC"/>
    <w:rsid w:val="000249A9"/>
    <w:rsid w:val="000260A0"/>
    <w:rsid w:val="00041735"/>
    <w:rsid w:val="00042C41"/>
    <w:rsid w:val="00043C20"/>
    <w:rsid w:val="000454FD"/>
    <w:rsid w:val="00052574"/>
    <w:rsid w:val="0005292B"/>
    <w:rsid w:val="00052FBE"/>
    <w:rsid w:val="00061DEE"/>
    <w:rsid w:val="00066DF7"/>
    <w:rsid w:val="0007594B"/>
    <w:rsid w:val="00085A2C"/>
    <w:rsid w:val="000A7C5A"/>
    <w:rsid w:val="000B1D97"/>
    <w:rsid w:val="000B3982"/>
    <w:rsid w:val="000B5178"/>
    <w:rsid w:val="000B7E72"/>
    <w:rsid w:val="000C0FD4"/>
    <w:rsid w:val="000C49BF"/>
    <w:rsid w:val="000D0D94"/>
    <w:rsid w:val="000D2065"/>
    <w:rsid w:val="000D566F"/>
    <w:rsid w:val="000E0C81"/>
    <w:rsid w:val="000E41B4"/>
    <w:rsid w:val="000F0C5A"/>
    <w:rsid w:val="000F35F7"/>
    <w:rsid w:val="00101C0E"/>
    <w:rsid w:val="00103033"/>
    <w:rsid w:val="00116E6B"/>
    <w:rsid w:val="00117DB6"/>
    <w:rsid w:val="00121AE9"/>
    <w:rsid w:val="00130578"/>
    <w:rsid w:val="00133EC4"/>
    <w:rsid w:val="00137609"/>
    <w:rsid w:val="00150728"/>
    <w:rsid w:val="001613CA"/>
    <w:rsid w:val="00161540"/>
    <w:rsid w:val="001741CB"/>
    <w:rsid w:val="00174D4A"/>
    <w:rsid w:val="00185615"/>
    <w:rsid w:val="00186435"/>
    <w:rsid w:val="00187C3B"/>
    <w:rsid w:val="00193A20"/>
    <w:rsid w:val="00193D5C"/>
    <w:rsid w:val="00194C69"/>
    <w:rsid w:val="001A0ECD"/>
    <w:rsid w:val="001A66F6"/>
    <w:rsid w:val="001B0B39"/>
    <w:rsid w:val="001B0F6D"/>
    <w:rsid w:val="001C35BD"/>
    <w:rsid w:val="001D391E"/>
    <w:rsid w:val="001D692E"/>
    <w:rsid w:val="001E4B86"/>
    <w:rsid w:val="001F7BF5"/>
    <w:rsid w:val="00200986"/>
    <w:rsid w:val="00203553"/>
    <w:rsid w:val="0020719A"/>
    <w:rsid w:val="002164A9"/>
    <w:rsid w:val="002328F0"/>
    <w:rsid w:val="00245A87"/>
    <w:rsid w:val="0025282C"/>
    <w:rsid w:val="00253CDD"/>
    <w:rsid w:val="002702C7"/>
    <w:rsid w:val="002707DE"/>
    <w:rsid w:val="00272AA1"/>
    <w:rsid w:val="00284648"/>
    <w:rsid w:val="00285221"/>
    <w:rsid w:val="00290293"/>
    <w:rsid w:val="00290CEC"/>
    <w:rsid w:val="00292583"/>
    <w:rsid w:val="002A1BFF"/>
    <w:rsid w:val="002A3AD5"/>
    <w:rsid w:val="002B3396"/>
    <w:rsid w:val="002D38AD"/>
    <w:rsid w:val="002E48A5"/>
    <w:rsid w:val="002F57BC"/>
    <w:rsid w:val="00307DCA"/>
    <w:rsid w:val="00313CD5"/>
    <w:rsid w:val="00327034"/>
    <w:rsid w:val="003374EE"/>
    <w:rsid w:val="00341CE5"/>
    <w:rsid w:val="00351F5A"/>
    <w:rsid w:val="003528B7"/>
    <w:rsid w:val="00355C39"/>
    <w:rsid w:val="003717A0"/>
    <w:rsid w:val="00374542"/>
    <w:rsid w:val="00374B8A"/>
    <w:rsid w:val="00383925"/>
    <w:rsid w:val="00386EDA"/>
    <w:rsid w:val="0039463D"/>
    <w:rsid w:val="00396573"/>
    <w:rsid w:val="003A3315"/>
    <w:rsid w:val="003A6A52"/>
    <w:rsid w:val="003A775B"/>
    <w:rsid w:val="003B0C05"/>
    <w:rsid w:val="003C211C"/>
    <w:rsid w:val="003E0A9F"/>
    <w:rsid w:val="003E4112"/>
    <w:rsid w:val="003F6976"/>
    <w:rsid w:val="003F7B2E"/>
    <w:rsid w:val="00411A7D"/>
    <w:rsid w:val="00413487"/>
    <w:rsid w:val="0042188B"/>
    <w:rsid w:val="00423926"/>
    <w:rsid w:val="004304B6"/>
    <w:rsid w:val="0043689E"/>
    <w:rsid w:val="00444571"/>
    <w:rsid w:val="00446777"/>
    <w:rsid w:val="00447F49"/>
    <w:rsid w:val="00450CD2"/>
    <w:rsid w:val="004566BD"/>
    <w:rsid w:val="0046294B"/>
    <w:rsid w:val="00464BBE"/>
    <w:rsid w:val="004660D0"/>
    <w:rsid w:val="00472FD9"/>
    <w:rsid w:val="00482521"/>
    <w:rsid w:val="00485D26"/>
    <w:rsid w:val="00493977"/>
    <w:rsid w:val="004C2A73"/>
    <w:rsid w:val="004C4B27"/>
    <w:rsid w:val="004C6336"/>
    <w:rsid w:val="004D36A0"/>
    <w:rsid w:val="004D77DF"/>
    <w:rsid w:val="004E1442"/>
    <w:rsid w:val="004F0DB2"/>
    <w:rsid w:val="004F0EBA"/>
    <w:rsid w:val="004F2C9F"/>
    <w:rsid w:val="005138CE"/>
    <w:rsid w:val="005256BD"/>
    <w:rsid w:val="005310C8"/>
    <w:rsid w:val="005330A7"/>
    <w:rsid w:val="00535972"/>
    <w:rsid w:val="005374FA"/>
    <w:rsid w:val="00550B5D"/>
    <w:rsid w:val="00552809"/>
    <w:rsid w:val="005537F3"/>
    <w:rsid w:val="0056520D"/>
    <w:rsid w:val="0057071A"/>
    <w:rsid w:val="005710D9"/>
    <w:rsid w:val="005750C8"/>
    <w:rsid w:val="00586B12"/>
    <w:rsid w:val="00591A68"/>
    <w:rsid w:val="005A133F"/>
    <w:rsid w:val="005B0654"/>
    <w:rsid w:val="005B7DF5"/>
    <w:rsid w:val="005C0AEA"/>
    <w:rsid w:val="005C601F"/>
    <w:rsid w:val="005D2314"/>
    <w:rsid w:val="005E7211"/>
    <w:rsid w:val="005F007B"/>
    <w:rsid w:val="005F78EB"/>
    <w:rsid w:val="00604085"/>
    <w:rsid w:val="00610941"/>
    <w:rsid w:val="0061401B"/>
    <w:rsid w:val="00623DA2"/>
    <w:rsid w:val="00632C4E"/>
    <w:rsid w:val="00634C30"/>
    <w:rsid w:val="0064125C"/>
    <w:rsid w:val="006502D2"/>
    <w:rsid w:val="0066284E"/>
    <w:rsid w:val="006712B3"/>
    <w:rsid w:val="0067462F"/>
    <w:rsid w:val="006841F0"/>
    <w:rsid w:val="006917A7"/>
    <w:rsid w:val="00694B92"/>
    <w:rsid w:val="006A4CB4"/>
    <w:rsid w:val="006E0A54"/>
    <w:rsid w:val="006E5C94"/>
    <w:rsid w:val="006F1591"/>
    <w:rsid w:val="00706DEA"/>
    <w:rsid w:val="00711330"/>
    <w:rsid w:val="00713DEB"/>
    <w:rsid w:val="007154AC"/>
    <w:rsid w:val="00727B0F"/>
    <w:rsid w:val="00745554"/>
    <w:rsid w:val="0075262C"/>
    <w:rsid w:val="007573D5"/>
    <w:rsid w:val="00761BF5"/>
    <w:rsid w:val="00762FAB"/>
    <w:rsid w:val="0076672C"/>
    <w:rsid w:val="00774224"/>
    <w:rsid w:val="00774AA0"/>
    <w:rsid w:val="00780D90"/>
    <w:rsid w:val="007877E4"/>
    <w:rsid w:val="007877EA"/>
    <w:rsid w:val="00796885"/>
    <w:rsid w:val="007A2ED2"/>
    <w:rsid w:val="007A6A20"/>
    <w:rsid w:val="007D1CC0"/>
    <w:rsid w:val="007D6D5B"/>
    <w:rsid w:val="007D75E0"/>
    <w:rsid w:val="007E0020"/>
    <w:rsid w:val="007E5A67"/>
    <w:rsid w:val="00803DAC"/>
    <w:rsid w:val="0081070A"/>
    <w:rsid w:val="00812A03"/>
    <w:rsid w:val="00813270"/>
    <w:rsid w:val="00820C6C"/>
    <w:rsid w:val="00822459"/>
    <w:rsid w:val="008378BE"/>
    <w:rsid w:val="0084773E"/>
    <w:rsid w:val="00852DEC"/>
    <w:rsid w:val="008560AF"/>
    <w:rsid w:val="008605AE"/>
    <w:rsid w:val="00862DAA"/>
    <w:rsid w:val="00866387"/>
    <w:rsid w:val="00866995"/>
    <w:rsid w:val="00881E52"/>
    <w:rsid w:val="0088292B"/>
    <w:rsid w:val="008966BB"/>
    <w:rsid w:val="008A1A36"/>
    <w:rsid w:val="008D31EB"/>
    <w:rsid w:val="008D4525"/>
    <w:rsid w:val="008D6A62"/>
    <w:rsid w:val="008E1A5D"/>
    <w:rsid w:val="008E6DAD"/>
    <w:rsid w:val="008F0261"/>
    <w:rsid w:val="008F3A3D"/>
    <w:rsid w:val="009023D6"/>
    <w:rsid w:val="00915A18"/>
    <w:rsid w:val="009161BE"/>
    <w:rsid w:val="00921A55"/>
    <w:rsid w:val="00930042"/>
    <w:rsid w:val="00930A16"/>
    <w:rsid w:val="009406CD"/>
    <w:rsid w:val="00944171"/>
    <w:rsid w:val="00946FDF"/>
    <w:rsid w:val="00955204"/>
    <w:rsid w:val="009602D4"/>
    <w:rsid w:val="00960BD9"/>
    <w:rsid w:val="009630A6"/>
    <w:rsid w:val="00965895"/>
    <w:rsid w:val="00966B2F"/>
    <w:rsid w:val="009968BA"/>
    <w:rsid w:val="009A4745"/>
    <w:rsid w:val="009A773D"/>
    <w:rsid w:val="009B5BAD"/>
    <w:rsid w:val="009B71FA"/>
    <w:rsid w:val="009C133C"/>
    <w:rsid w:val="009C161B"/>
    <w:rsid w:val="009D032F"/>
    <w:rsid w:val="009D4183"/>
    <w:rsid w:val="009E27A1"/>
    <w:rsid w:val="009F56C1"/>
    <w:rsid w:val="00A228F3"/>
    <w:rsid w:val="00A27420"/>
    <w:rsid w:val="00A31ACF"/>
    <w:rsid w:val="00A3362A"/>
    <w:rsid w:val="00A40E9C"/>
    <w:rsid w:val="00A65207"/>
    <w:rsid w:val="00A70C38"/>
    <w:rsid w:val="00A71776"/>
    <w:rsid w:val="00A725CA"/>
    <w:rsid w:val="00A7645D"/>
    <w:rsid w:val="00A83AE3"/>
    <w:rsid w:val="00A965AA"/>
    <w:rsid w:val="00AA1E7B"/>
    <w:rsid w:val="00AB0DC5"/>
    <w:rsid w:val="00AC68CA"/>
    <w:rsid w:val="00AC6EB3"/>
    <w:rsid w:val="00AC7196"/>
    <w:rsid w:val="00AE1B56"/>
    <w:rsid w:val="00AF321E"/>
    <w:rsid w:val="00AF4AD5"/>
    <w:rsid w:val="00B02689"/>
    <w:rsid w:val="00B05A86"/>
    <w:rsid w:val="00B05FFC"/>
    <w:rsid w:val="00B1294C"/>
    <w:rsid w:val="00B3608D"/>
    <w:rsid w:val="00B368D0"/>
    <w:rsid w:val="00B4181B"/>
    <w:rsid w:val="00B42F72"/>
    <w:rsid w:val="00B52C7F"/>
    <w:rsid w:val="00B64C87"/>
    <w:rsid w:val="00B717D3"/>
    <w:rsid w:val="00B731EA"/>
    <w:rsid w:val="00B80544"/>
    <w:rsid w:val="00B85D57"/>
    <w:rsid w:val="00B933FD"/>
    <w:rsid w:val="00B947E0"/>
    <w:rsid w:val="00BA24A7"/>
    <w:rsid w:val="00BA306D"/>
    <w:rsid w:val="00BB01D2"/>
    <w:rsid w:val="00BB3C49"/>
    <w:rsid w:val="00BB41BC"/>
    <w:rsid w:val="00BB5ADA"/>
    <w:rsid w:val="00BC2DFC"/>
    <w:rsid w:val="00BC6FDF"/>
    <w:rsid w:val="00BE2830"/>
    <w:rsid w:val="00C12F35"/>
    <w:rsid w:val="00C30FD6"/>
    <w:rsid w:val="00C33A8C"/>
    <w:rsid w:val="00C47C07"/>
    <w:rsid w:val="00C52C69"/>
    <w:rsid w:val="00C573B5"/>
    <w:rsid w:val="00C64119"/>
    <w:rsid w:val="00C651A3"/>
    <w:rsid w:val="00C65373"/>
    <w:rsid w:val="00C70858"/>
    <w:rsid w:val="00C7163A"/>
    <w:rsid w:val="00C82DB7"/>
    <w:rsid w:val="00C846DC"/>
    <w:rsid w:val="00C95521"/>
    <w:rsid w:val="00CA6A0B"/>
    <w:rsid w:val="00CB4EB4"/>
    <w:rsid w:val="00CC018E"/>
    <w:rsid w:val="00CC4050"/>
    <w:rsid w:val="00CD39F3"/>
    <w:rsid w:val="00CE07F0"/>
    <w:rsid w:val="00CF15AD"/>
    <w:rsid w:val="00CF3169"/>
    <w:rsid w:val="00CF3B27"/>
    <w:rsid w:val="00D0109B"/>
    <w:rsid w:val="00D05823"/>
    <w:rsid w:val="00D065C6"/>
    <w:rsid w:val="00D13EEA"/>
    <w:rsid w:val="00D14EA2"/>
    <w:rsid w:val="00D2195C"/>
    <w:rsid w:val="00D26190"/>
    <w:rsid w:val="00D31C6B"/>
    <w:rsid w:val="00D351BF"/>
    <w:rsid w:val="00D373CE"/>
    <w:rsid w:val="00D42EAB"/>
    <w:rsid w:val="00D4615D"/>
    <w:rsid w:val="00D466C8"/>
    <w:rsid w:val="00D57CCF"/>
    <w:rsid w:val="00D60B16"/>
    <w:rsid w:val="00D64ED6"/>
    <w:rsid w:val="00D67F98"/>
    <w:rsid w:val="00D7363F"/>
    <w:rsid w:val="00D8368B"/>
    <w:rsid w:val="00D8479F"/>
    <w:rsid w:val="00D87513"/>
    <w:rsid w:val="00DA2743"/>
    <w:rsid w:val="00DA2D35"/>
    <w:rsid w:val="00DB16A8"/>
    <w:rsid w:val="00DB7ED9"/>
    <w:rsid w:val="00DC4E03"/>
    <w:rsid w:val="00DD4664"/>
    <w:rsid w:val="00DD5AE7"/>
    <w:rsid w:val="00DE12B8"/>
    <w:rsid w:val="00DE3E01"/>
    <w:rsid w:val="00DF2B62"/>
    <w:rsid w:val="00DF358E"/>
    <w:rsid w:val="00E03241"/>
    <w:rsid w:val="00E10900"/>
    <w:rsid w:val="00E16436"/>
    <w:rsid w:val="00E333E2"/>
    <w:rsid w:val="00E34A39"/>
    <w:rsid w:val="00E34A79"/>
    <w:rsid w:val="00E50A18"/>
    <w:rsid w:val="00E5130C"/>
    <w:rsid w:val="00E61F86"/>
    <w:rsid w:val="00E70D82"/>
    <w:rsid w:val="00E733C1"/>
    <w:rsid w:val="00E754BE"/>
    <w:rsid w:val="00E9179C"/>
    <w:rsid w:val="00E9776C"/>
    <w:rsid w:val="00EA3678"/>
    <w:rsid w:val="00EB17AC"/>
    <w:rsid w:val="00EB25D7"/>
    <w:rsid w:val="00EC344A"/>
    <w:rsid w:val="00ED320F"/>
    <w:rsid w:val="00ED7613"/>
    <w:rsid w:val="00ED7D89"/>
    <w:rsid w:val="00EE6523"/>
    <w:rsid w:val="00EE6B8C"/>
    <w:rsid w:val="00F0753F"/>
    <w:rsid w:val="00F07710"/>
    <w:rsid w:val="00F10FD5"/>
    <w:rsid w:val="00F26269"/>
    <w:rsid w:val="00F32254"/>
    <w:rsid w:val="00F356B8"/>
    <w:rsid w:val="00F35EEA"/>
    <w:rsid w:val="00F379D1"/>
    <w:rsid w:val="00F451EC"/>
    <w:rsid w:val="00F56FE4"/>
    <w:rsid w:val="00F607DC"/>
    <w:rsid w:val="00F61EF6"/>
    <w:rsid w:val="00F6403A"/>
    <w:rsid w:val="00F65054"/>
    <w:rsid w:val="00F71345"/>
    <w:rsid w:val="00F714E0"/>
    <w:rsid w:val="00F729C2"/>
    <w:rsid w:val="00F814EF"/>
    <w:rsid w:val="00F85CA0"/>
    <w:rsid w:val="00FA04DE"/>
    <w:rsid w:val="00FB3967"/>
    <w:rsid w:val="00FB3FE0"/>
    <w:rsid w:val="00FB4F7F"/>
    <w:rsid w:val="00FC72B9"/>
    <w:rsid w:val="00FD2459"/>
    <w:rsid w:val="00FD4D78"/>
    <w:rsid w:val="00FD623F"/>
    <w:rsid w:val="00FE4618"/>
    <w:rsid w:val="00FE700A"/>
    <w:rsid w:val="00FE74DC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B933FD"/>
    <w:rPr>
      <w:rFonts w:ascii="Cambria" w:hAnsi="Cambria"/>
      <w:b/>
      <w:bCs/>
      <w:i/>
      <w:iCs/>
      <w:sz w:val="28"/>
      <w:szCs w:val="28"/>
    </w:rPr>
  </w:style>
  <w:style w:type="paragraph" w:customStyle="1" w:styleId="Standard">
    <w:name w:val="Standard"/>
    <w:link w:val="Standard0"/>
    <w:rsid w:val="00AB0DC5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TimesNewRoman">
    <w:name w:val="ConsNormal + Times New Roman"/>
    <w:basedOn w:val="Standard"/>
    <w:link w:val="ConsNormalTimesNewRoman0"/>
    <w:rsid w:val="00AB0DC5"/>
    <w:pPr>
      <w:ind w:firstLine="562"/>
      <w:jc w:val="both"/>
    </w:pPr>
    <w:rPr>
      <w:color w:val="000000"/>
      <w:sz w:val="28"/>
      <w:szCs w:val="28"/>
    </w:rPr>
  </w:style>
  <w:style w:type="paragraph" w:styleId="ac">
    <w:name w:val="Body Text"/>
    <w:basedOn w:val="a"/>
    <w:link w:val="ad"/>
    <w:rsid w:val="00AB0DC5"/>
    <w:pPr>
      <w:spacing w:after="120"/>
      <w:jc w:val="center"/>
    </w:pPr>
  </w:style>
  <w:style w:type="character" w:customStyle="1" w:styleId="ad">
    <w:name w:val="Основной текст Знак"/>
    <w:link w:val="ac"/>
    <w:rsid w:val="00AB0DC5"/>
    <w:rPr>
      <w:sz w:val="24"/>
      <w:szCs w:val="24"/>
      <w:lang w:bidi="ar-SA"/>
    </w:rPr>
  </w:style>
  <w:style w:type="character" w:customStyle="1" w:styleId="Standard0">
    <w:name w:val="Standard Знак"/>
    <w:link w:val="Standard"/>
    <w:rsid w:val="00AB0DC5"/>
    <w:rPr>
      <w:rFonts w:eastAsia="Andale Sans UI"/>
      <w:kern w:val="1"/>
      <w:sz w:val="24"/>
      <w:szCs w:val="24"/>
      <w:lang w:val="de-DE" w:eastAsia="fa-IR" w:bidi="fa-IR"/>
    </w:rPr>
  </w:style>
  <w:style w:type="character" w:customStyle="1" w:styleId="ConsNormalTimesNewRoman0">
    <w:name w:val="ConsNormal + Times New Roman Знак"/>
    <w:link w:val="ConsNormalTimesNewRoman"/>
    <w:rsid w:val="00AB0DC5"/>
    <w:rPr>
      <w:rFonts w:eastAsia="Andale Sans UI"/>
      <w:color w:val="000000"/>
      <w:kern w:val="1"/>
      <w:sz w:val="28"/>
      <w:szCs w:val="28"/>
      <w:lang w:val="de-DE" w:eastAsia="fa-IR" w:bidi="fa-IR"/>
    </w:rPr>
  </w:style>
  <w:style w:type="paragraph" w:customStyle="1" w:styleId="Default">
    <w:name w:val="Default"/>
    <w:rsid w:val="00B947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E754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A2742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e1">
    <w:name w:val="Style1 Знак"/>
    <w:basedOn w:val="a0"/>
    <w:link w:val="Style10"/>
    <w:locked/>
    <w:rsid w:val="00A27420"/>
    <w:rPr>
      <w:sz w:val="24"/>
      <w:szCs w:val="24"/>
    </w:rPr>
  </w:style>
  <w:style w:type="paragraph" w:customStyle="1" w:styleId="Style10">
    <w:name w:val="Style1"/>
    <w:basedOn w:val="a"/>
    <w:link w:val="Style1"/>
    <w:rsid w:val="00A2742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A27420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3">
    <w:name w:val="Style3"/>
    <w:basedOn w:val="a"/>
    <w:rsid w:val="00A27420"/>
    <w:pPr>
      <w:widowControl w:val="0"/>
      <w:autoSpaceDE w:val="0"/>
      <w:autoSpaceDN w:val="0"/>
      <w:adjustRightInd w:val="0"/>
      <w:spacing w:line="257" w:lineRule="exact"/>
      <w:jc w:val="both"/>
    </w:pPr>
  </w:style>
  <w:style w:type="character" w:customStyle="1" w:styleId="Style2">
    <w:name w:val="Style2 Знак"/>
    <w:basedOn w:val="a0"/>
    <w:link w:val="Style20"/>
    <w:locked/>
    <w:rsid w:val="00A27420"/>
    <w:rPr>
      <w:sz w:val="24"/>
      <w:szCs w:val="24"/>
    </w:rPr>
  </w:style>
  <w:style w:type="paragraph" w:customStyle="1" w:styleId="Style20">
    <w:name w:val="Style2"/>
    <w:basedOn w:val="a"/>
    <w:link w:val="Style2"/>
    <w:rsid w:val="00A27420"/>
    <w:pPr>
      <w:widowControl w:val="0"/>
      <w:autoSpaceDE w:val="0"/>
      <w:autoSpaceDN w:val="0"/>
      <w:adjustRightInd w:val="0"/>
      <w:spacing w:line="261" w:lineRule="exact"/>
      <w:ind w:firstLine="677"/>
      <w:jc w:val="both"/>
    </w:pPr>
  </w:style>
  <w:style w:type="character" w:customStyle="1" w:styleId="FontStyle16">
    <w:name w:val="Font Style16"/>
    <w:basedOn w:val="a0"/>
    <w:rsid w:val="00A27420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basedOn w:val="a0"/>
    <w:rsid w:val="00A27420"/>
    <w:rPr>
      <w:rFonts w:ascii="Times New Roman" w:hAnsi="Times New Roman" w:cs="Times New Roman" w:hint="default"/>
      <w:b/>
      <w:bCs/>
      <w:sz w:val="22"/>
      <w:szCs w:val="22"/>
    </w:rPr>
  </w:style>
  <w:style w:type="character" w:styleId="af">
    <w:name w:val="Hyperlink"/>
    <w:basedOn w:val="a0"/>
    <w:uiPriority w:val="99"/>
    <w:unhideWhenUsed/>
    <w:rsid w:val="00A27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ovayanadezh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5132;fld=134;dst=10026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5132;fld=134;dst=100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398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3210</Words>
  <Characters>18302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ПРОЕКТ- ПОСТАНОВЛЕНИЕ</vt:lpstr>
      <vt:lpstr>    Проект подготовил:</vt:lpstr>
    </vt:vector>
  </TitlesOfParts>
  <Company>1</Company>
  <LinksUpToDate>false</LinksUpToDate>
  <CharactersWithSpaces>21470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2026-02-17T12:41:00Z</cp:lastPrinted>
  <dcterms:created xsi:type="dcterms:W3CDTF">2026-02-18T05:02:00Z</dcterms:created>
  <dcterms:modified xsi:type="dcterms:W3CDTF">2026-02-24T12:00:00Z</dcterms:modified>
</cp:coreProperties>
</file>