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92B" w:rsidRDefault="003E192B" w:rsidP="003E192B">
      <w:pPr>
        <w:tabs>
          <w:tab w:val="left" w:pos="0"/>
        </w:tabs>
        <w:jc w:val="center"/>
        <w:outlineLvl w:val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2B" w:rsidRDefault="003E192B" w:rsidP="003E192B">
      <w:pPr>
        <w:tabs>
          <w:tab w:val="left" w:pos="0"/>
        </w:tabs>
        <w:ind w:firstLine="14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E192B" w:rsidRDefault="003E192B" w:rsidP="003E192B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3E192B" w:rsidRDefault="003E192B" w:rsidP="003E192B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3E192B" w:rsidRDefault="003E192B" w:rsidP="003E192B">
      <w:pPr>
        <w:jc w:val="center"/>
        <w:rPr>
          <w:sz w:val="28"/>
          <w:szCs w:val="28"/>
        </w:rPr>
      </w:pPr>
      <w:r>
        <w:rPr>
          <w:sz w:val="28"/>
          <w:szCs w:val="28"/>
        </w:rPr>
        <w:t>«БОГУРАЕВСКОЕ СЕЛЬСКОЕ ПОСЕЛЕНИЕ»</w:t>
      </w:r>
    </w:p>
    <w:p w:rsidR="003E192B" w:rsidRPr="00FD42AA" w:rsidRDefault="003E192B" w:rsidP="003E192B">
      <w:pPr>
        <w:keepNext/>
        <w:spacing w:before="120" w:after="60"/>
        <w:jc w:val="center"/>
        <w:outlineLvl w:val="0"/>
        <w:rPr>
          <w:bCs/>
          <w:kern w:val="32"/>
          <w:sz w:val="28"/>
          <w:szCs w:val="28"/>
        </w:rPr>
      </w:pPr>
      <w:r>
        <w:rPr>
          <w:sz w:val="28"/>
          <w:szCs w:val="28"/>
        </w:rPr>
        <w:t>АДМИНИСТРАЦИЯ БОГУРАЕВСКОГО СЕЛЬСКОГО ПОСЕЛЕНИЯ</w:t>
      </w:r>
    </w:p>
    <w:p w:rsidR="003E192B" w:rsidRPr="00910284" w:rsidRDefault="003E192B" w:rsidP="003E192B">
      <w:pPr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3E192B" w:rsidRPr="00910284" w:rsidRDefault="003E192B" w:rsidP="003E192B">
      <w:pPr>
        <w:pStyle w:val="1"/>
        <w:tabs>
          <w:tab w:val="left" w:pos="316"/>
          <w:tab w:val="left" w:pos="6420"/>
          <w:tab w:val="left" w:pos="7540"/>
        </w:tabs>
        <w:spacing w:before="120"/>
        <w:rPr>
          <w:sz w:val="32"/>
          <w:szCs w:val="32"/>
        </w:rPr>
      </w:pPr>
    </w:p>
    <w:p w:rsidR="003E192B" w:rsidRDefault="00E52D5A" w:rsidP="003E192B">
      <w:pPr>
        <w:pStyle w:val="1"/>
        <w:tabs>
          <w:tab w:val="left" w:pos="316"/>
          <w:tab w:val="left" w:pos="6420"/>
          <w:tab w:val="left" w:pos="7540"/>
        </w:tabs>
        <w:spacing w:before="120"/>
        <w:rPr>
          <w:sz w:val="27"/>
          <w:szCs w:val="27"/>
        </w:rPr>
      </w:pPr>
      <w:r>
        <w:rPr>
          <w:sz w:val="27"/>
          <w:szCs w:val="27"/>
        </w:rPr>
        <w:t>от 16.02.</w:t>
      </w:r>
      <w:r w:rsidR="00DA1B77">
        <w:rPr>
          <w:sz w:val="27"/>
          <w:szCs w:val="27"/>
        </w:rPr>
        <w:t xml:space="preserve"> 2026</w:t>
      </w:r>
      <w:r>
        <w:rPr>
          <w:sz w:val="27"/>
          <w:szCs w:val="27"/>
        </w:rPr>
        <w:t xml:space="preserve">       № 16</w:t>
      </w:r>
    </w:p>
    <w:p w:rsidR="003E192B" w:rsidRPr="007E456E" w:rsidRDefault="003E192B" w:rsidP="003E192B">
      <w:pPr>
        <w:pStyle w:val="1"/>
        <w:tabs>
          <w:tab w:val="left" w:pos="316"/>
          <w:tab w:val="left" w:pos="6420"/>
          <w:tab w:val="left" w:pos="7540"/>
        </w:tabs>
        <w:spacing w:before="120"/>
        <w:rPr>
          <w:sz w:val="24"/>
          <w:szCs w:val="24"/>
        </w:rPr>
      </w:pPr>
      <w:r>
        <w:rPr>
          <w:sz w:val="27"/>
          <w:szCs w:val="27"/>
        </w:rPr>
        <w:t>х. Богураев</w:t>
      </w:r>
    </w:p>
    <w:tbl>
      <w:tblPr>
        <w:tblW w:w="14315" w:type="dxa"/>
        <w:tblLook w:val="01E0"/>
      </w:tblPr>
      <w:tblGrid>
        <w:gridCol w:w="9464"/>
        <w:gridCol w:w="4851"/>
      </w:tblGrid>
      <w:tr w:rsidR="003E192B" w:rsidRPr="002B2BD6" w:rsidTr="00FD4B22">
        <w:tc>
          <w:tcPr>
            <w:tcW w:w="9464" w:type="dxa"/>
          </w:tcPr>
          <w:p w:rsidR="003E192B" w:rsidRDefault="003E192B" w:rsidP="003E192B">
            <w:pPr>
              <w:tabs>
                <w:tab w:val="left" w:pos="4320"/>
                <w:tab w:val="left" w:pos="7380"/>
              </w:tabs>
              <w:spacing w:before="120"/>
              <w:jc w:val="center"/>
              <w:rPr>
                <w:sz w:val="28"/>
                <w:szCs w:val="28"/>
              </w:rPr>
            </w:pPr>
          </w:p>
          <w:p w:rsidR="00FD4B22" w:rsidRDefault="00DA1B77" w:rsidP="003E192B">
            <w:pPr>
              <w:tabs>
                <w:tab w:val="left" w:pos="4320"/>
                <w:tab w:val="left" w:pos="7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ходе</w:t>
            </w:r>
            <w:r w:rsidR="003E192B">
              <w:rPr>
                <w:sz w:val="28"/>
                <w:szCs w:val="28"/>
              </w:rPr>
              <w:t xml:space="preserve"> реализации муниципальной </w:t>
            </w:r>
          </w:p>
          <w:p w:rsidR="003E192B" w:rsidRDefault="003E192B" w:rsidP="003E192B">
            <w:pPr>
              <w:tabs>
                <w:tab w:val="left" w:pos="4320"/>
                <w:tab w:val="left" w:pos="7380"/>
              </w:tabs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программы </w:t>
            </w:r>
            <w:r>
              <w:rPr>
                <w:kern w:val="2"/>
                <w:sz w:val="28"/>
                <w:szCs w:val="28"/>
              </w:rPr>
              <w:t>Богураевского сельского поселения</w:t>
            </w:r>
          </w:p>
          <w:p w:rsidR="003E192B" w:rsidRPr="002B2BD6" w:rsidRDefault="003E192B" w:rsidP="00923993">
            <w:pPr>
              <w:tabs>
                <w:tab w:val="left" w:pos="4320"/>
                <w:tab w:val="left" w:pos="7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«Обеспечение качественными жилищно-коммунальными услугами населения на территории Богураевского сельского поселения» и эффективности использования финансовых средств за 202</w:t>
            </w:r>
            <w:r w:rsidR="00DA1B7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4851" w:type="dxa"/>
          </w:tcPr>
          <w:p w:rsidR="003E192B" w:rsidRPr="002B2BD6" w:rsidRDefault="003E192B" w:rsidP="003E192B">
            <w:pPr>
              <w:tabs>
                <w:tab w:val="left" w:pos="4320"/>
                <w:tab w:val="left" w:pos="7380"/>
              </w:tabs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861A0" w:rsidRPr="00672510" w:rsidRDefault="005861A0" w:rsidP="005861A0">
      <w:pPr>
        <w:contextualSpacing/>
        <w:jc w:val="both"/>
        <w:rPr>
          <w:sz w:val="16"/>
          <w:szCs w:val="16"/>
        </w:rPr>
      </w:pPr>
    </w:p>
    <w:p w:rsidR="005861A0" w:rsidRPr="00672510" w:rsidRDefault="005861A0" w:rsidP="005861A0">
      <w:pPr>
        <w:contextualSpacing/>
        <w:jc w:val="both"/>
      </w:pPr>
    </w:p>
    <w:p w:rsidR="005861A0" w:rsidRPr="00672510" w:rsidRDefault="005861A0" w:rsidP="005861A0">
      <w:pPr>
        <w:contextualSpacing/>
        <w:jc w:val="both"/>
      </w:pPr>
    </w:p>
    <w:p w:rsidR="00912226" w:rsidRPr="00672510" w:rsidRDefault="00912226" w:rsidP="00861C0D">
      <w:pPr>
        <w:ind w:firstLine="708"/>
        <w:jc w:val="both"/>
        <w:rPr>
          <w:sz w:val="28"/>
        </w:rPr>
      </w:pPr>
    </w:p>
    <w:p w:rsidR="003E192B" w:rsidRPr="00992E80" w:rsidRDefault="003E192B" w:rsidP="003E192B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Богураевского сельского поселения от </w:t>
      </w:r>
      <w:r w:rsidR="00B00309">
        <w:rPr>
          <w:sz w:val="28"/>
          <w:szCs w:val="28"/>
        </w:rPr>
        <w:t>15.07.</w:t>
      </w:r>
      <w:r w:rsidR="00DA1B77">
        <w:rPr>
          <w:sz w:val="28"/>
          <w:szCs w:val="28"/>
        </w:rPr>
        <w:t>2025</w:t>
      </w:r>
      <w:r w:rsidR="00B00309">
        <w:rPr>
          <w:sz w:val="28"/>
          <w:szCs w:val="28"/>
        </w:rPr>
        <w:t xml:space="preserve"> № 105</w:t>
      </w:r>
      <w:r w:rsidRPr="006D23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Богураевского сельского поселения Белокалитвинского района», администрация Богураевского сельского поселения </w:t>
      </w:r>
      <w:r w:rsidRPr="00992E80">
        <w:rPr>
          <w:b/>
          <w:sz w:val="28"/>
          <w:szCs w:val="28"/>
        </w:rPr>
        <w:t>постановляет</w:t>
      </w:r>
      <w:r w:rsidR="00992E80" w:rsidRPr="00992E80">
        <w:rPr>
          <w:b/>
          <w:sz w:val="28"/>
          <w:szCs w:val="28"/>
        </w:rPr>
        <w:t>:</w:t>
      </w:r>
    </w:p>
    <w:p w:rsidR="003E192B" w:rsidRDefault="003E192B" w:rsidP="003E19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Утвердить отчет об исполнении плана  реализации муниципальной программы:  Богураевского сельского поселения  «Обеспечение качественными жилищно-коммунальными услугами населения на территории Богураевского сельского поселения» за </w:t>
      </w:r>
      <w:r w:rsidR="00DA1B77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год, согласно приложения  к настоящему постановлению.</w:t>
      </w:r>
    </w:p>
    <w:p w:rsidR="003E192B" w:rsidRDefault="003E192B" w:rsidP="003E192B">
      <w:pPr>
        <w:pStyle w:val="ConsPlusNonformat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 Постановление вступает в силу со дня  официального опубликования. </w:t>
      </w:r>
    </w:p>
    <w:p w:rsidR="003E192B" w:rsidRPr="008C5988" w:rsidRDefault="003E192B" w:rsidP="003E192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заведующего сектором муниципального хозяйства </w:t>
      </w:r>
      <w:r w:rsidR="00923993">
        <w:rPr>
          <w:sz w:val="28"/>
          <w:szCs w:val="28"/>
        </w:rPr>
        <w:t>Неграмотного В.Е.</w:t>
      </w:r>
    </w:p>
    <w:p w:rsidR="003E192B" w:rsidRDefault="003E192B" w:rsidP="003E192B">
      <w:pPr>
        <w:autoSpaceDE w:val="0"/>
        <w:autoSpaceDN w:val="0"/>
        <w:adjustRightInd w:val="0"/>
        <w:rPr>
          <w:sz w:val="28"/>
          <w:szCs w:val="28"/>
        </w:rPr>
      </w:pPr>
    </w:p>
    <w:p w:rsidR="003E192B" w:rsidRDefault="003E192B" w:rsidP="003E192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Богураевского </w:t>
      </w:r>
    </w:p>
    <w:p w:rsidR="003E192B" w:rsidRDefault="003E192B" w:rsidP="003E192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В.П. Белоконев</w:t>
      </w:r>
    </w:p>
    <w:p w:rsidR="00DA1B77" w:rsidRDefault="00DA1B77" w:rsidP="000C55FB">
      <w:pPr>
        <w:jc w:val="right"/>
        <w:rPr>
          <w:sz w:val="28"/>
          <w:szCs w:val="28"/>
        </w:rPr>
      </w:pPr>
    </w:p>
    <w:p w:rsidR="003E192B" w:rsidRDefault="000C55FB" w:rsidP="000C55F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E192B" w:rsidRDefault="003E192B" w:rsidP="00DA1B77">
      <w:pPr>
        <w:jc w:val="both"/>
        <w:rPr>
          <w:sz w:val="28"/>
          <w:szCs w:val="28"/>
        </w:rPr>
      </w:pPr>
    </w:p>
    <w:p w:rsidR="00DA1B77" w:rsidRDefault="00DA1B77" w:rsidP="00DA1B77">
      <w:pPr>
        <w:jc w:val="both"/>
        <w:rPr>
          <w:sz w:val="28"/>
          <w:szCs w:val="28"/>
        </w:rPr>
      </w:pPr>
    </w:p>
    <w:p w:rsidR="00DA1B77" w:rsidRDefault="00DA1B77" w:rsidP="00DA1B77">
      <w:pPr>
        <w:jc w:val="both"/>
        <w:rPr>
          <w:sz w:val="28"/>
          <w:szCs w:val="28"/>
        </w:rPr>
      </w:pPr>
    </w:p>
    <w:p w:rsidR="00E52D5A" w:rsidRDefault="00E52D5A" w:rsidP="00DA1B77">
      <w:pPr>
        <w:jc w:val="both"/>
        <w:rPr>
          <w:sz w:val="28"/>
          <w:szCs w:val="28"/>
        </w:rPr>
      </w:pPr>
    </w:p>
    <w:p w:rsidR="00E52D5A" w:rsidRDefault="00E52D5A" w:rsidP="00DA1B77">
      <w:pPr>
        <w:jc w:val="both"/>
        <w:rPr>
          <w:sz w:val="28"/>
          <w:szCs w:val="28"/>
        </w:rPr>
      </w:pPr>
    </w:p>
    <w:p w:rsidR="00DA1B77" w:rsidRDefault="00DA1B77" w:rsidP="00DA1B77">
      <w:pPr>
        <w:jc w:val="both"/>
        <w:rPr>
          <w:sz w:val="28"/>
          <w:szCs w:val="28"/>
        </w:rPr>
      </w:pPr>
    </w:p>
    <w:p w:rsidR="00886DB8" w:rsidRPr="00C665B0" w:rsidRDefault="000C55FB" w:rsidP="000C55FB">
      <w:pPr>
        <w:jc w:val="right"/>
        <w:rPr>
          <w:sz w:val="24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886DB8" w:rsidRPr="00C665B0">
        <w:rPr>
          <w:sz w:val="24"/>
          <w:szCs w:val="28"/>
        </w:rPr>
        <w:t xml:space="preserve">Приложение </w:t>
      </w:r>
    </w:p>
    <w:p w:rsidR="00C665B0" w:rsidRPr="00C665B0" w:rsidRDefault="00886DB8" w:rsidP="008F73C9">
      <w:pPr>
        <w:jc w:val="right"/>
        <w:rPr>
          <w:sz w:val="24"/>
          <w:szCs w:val="28"/>
        </w:rPr>
      </w:pPr>
      <w:r w:rsidRPr="00C665B0">
        <w:rPr>
          <w:sz w:val="24"/>
          <w:szCs w:val="28"/>
        </w:rPr>
        <w:tab/>
      </w:r>
      <w:r w:rsidRPr="00C665B0">
        <w:rPr>
          <w:sz w:val="24"/>
          <w:szCs w:val="28"/>
        </w:rPr>
        <w:tab/>
      </w:r>
      <w:r w:rsidRPr="00C665B0">
        <w:rPr>
          <w:sz w:val="24"/>
          <w:szCs w:val="28"/>
        </w:rPr>
        <w:tab/>
      </w:r>
      <w:r w:rsidRPr="00C665B0">
        <w:rPr>
          <w:sz w:val="24"/>
          <w:szCs w:val="28"/>
        </w:rPr>
        <w:tab/>
      </w:r>
      <w:r w:rsidRPr="00C665B0">
        <w:rPr>
          <w:sz w:val="24"/>
          <w:szCs w:val="28"/>
        </w:rPr>
        <w:tab/>
      </w:r>
      <w:r w:rsidRPr="00C665B0">
        <w:rPr>
          <w:sz w:val="24"/>
          <w:szCs w:val="28"/>
        </w:rPr>
        <w:tab/>
      </w:r>
      <w:r w:rsidRPr="00C665B0">
        <w:rPr>
          <w:sz w:val="24"/>
          <w:szCs w:val="28"/>
        </w:rPr>
        <w:tab/>
        <w:t>к постановлению</w:t>
      </w:r>
    </w:p>
    <w:p w:rsidR="00886DB8" w:rsidRPr="00C665B0" w:rsidRDefault="00886DB8" w:rsidP="003E192B">
      <w:pPr>
        <w:jc w:val="right"/>
        <w:rPr>
          <w:sz w:val="24"/>
          <w:szCs w:val="28"/>
        </w:rPr>
      </w:pPr>
      <w:r w:rsidRPr="00C665B0">
        <w:rPr>
          <w:sz w:val="24"/>
          <w:szCs w:val="28"/>
        </w:rPr>
        <w:t xml:space="preserve"> Администрации </w:t>
      </w:r>
      <w:r w:rsidR="003E192B">
        <w:rPr>
          <w:sz w:val="24"/>
          <w:szCs w:val="28"/>
        </w:rPr>
        <w:t>Богураевского сельского</w:t>
      </w:r>
      <w:r w:rsidRPr="00C665B0">
        <w:rPr>
          <w:sz w:val="24"/>
          <w:szCs w:val="28"/>
        </w:rPr>
        <w:t xml:space="preserve"> поселения</w:t>
      </w:r>
    </w:p>
    <w:p w:rsidR="00886DB8" w:rsidRPr="00672510" w:rsidRDefault="00C665B0" w:rsidP="008F73C9">
      <w:pPr>
        <w:jc w:val="right"/>
        <w:rPr>
          <w:sz w:val="28"/>
          <w:szCs w:val="28"/>
        </w:rPr>
      </w:pPr>
      <w:r w:rsidRPr="00C665B0">
        <w:rPr>
          <w:sz w:val="24"/>
          <w:szCs w:val="28"/>
        </w:rPr>
        <w:tab/>
      </w:r>
      <w:r w:rsidRPr="00C665B0">
        <w:rPr>
          <w:sz w:val="24"/>
          <w:szCs w:val="28"/>
        </w:rPr>
        <w:tab/>
      </w:r>
      <w:r w:rsidRPr="00C665B0">
        <w:rPr>
          <w:sz w:val="24"/>
          <w:szCs w:val="28"/>
        </w:rPr>
        <w:tab/>
      </w:r>
      <w:r w:rsidRPr="00C665B0">
        <w:rPr>
          <w:sz w:val="24"/>
          <w:szCs w:val="28"/>
        </w:rPr>
        <w:tab/>
      </w:r>
      <w:r w:rsidRPr="00C665B0">
        <w:rPr>
          <w:sz w:val="24"/>
          <w:szCs w:val="28"/>
        </w:rPr>
        <w:tab/>
      </w:r>
      <w:r w:rsidRPr="00C665B0">
        <w:rPr>
          <w:sz w:val="24"/>
          <w:szCs w:val="28"/>
        </w:rPr>
        <w:tab/>
      </w:r>
      <w:r w:rsidRPr="00C665B0">
        <w:rPr>
          <w:sz w:val="24"/>
          <w:szCs w:val="28"/>
        </w:rPr>
        <w:tab/>
      </w:r>
      <w:r w:rsidRPr="00C665B0">
        <w:rPr>
          <w:sz w:val="24"/>
          <w:szCs w:val="28"/>
        </w:rPr>
        <w:tab/>
      </w:r>
      <w:r w:rsidR="005E4A45">
        <w:rPr>
          <w:sz w:val="24"/>
          <w:szCs w:val="28"/>
        </w:rPr>
        <w:t>16.02</w:t>
      </w:r>
      <w:r w:rsidR="00DA1B77">
        <w:rPr>
          <w:sz w:val="24"/>
          <w:szCs w:val="28"/>
        </w:rPr>
        <w:t>.</w:t>
      </w:r>
      <w:r w:rsidRPr="00C665B0">
        <w:rPr>
          <w:sz w:val="24"/>
          <w:szCs w:val="28"/>
        </w:rPr>
        <w:t>202</w:t>
      </w:r>
      <w:r w:rsidR="00DA1B77">
        <w:rPr>
          <w:sz w:val="24"/>
          <w:szCs w:val="28"/>
        </w:rPr>
        <w:t>6</w:t>
      </w:r>
      <w:r w:rsidR="0085340E">
        <w:rPr>
          <w:sz w:val="24"/>
          <w:szCs w:val="28"/>
        </w:rPr>
        <w:t xml:space="preserve"> </w:t>
      </w:r>
      <w:r w:rsidR="00886DB8" w:rsidRPr="00C665B0">
        <w:rPr>
          <w:sz w:val="24"/>
          <w:szCs w:val="28"/>
        </w:rPr>
        <w:t xml:space="preserve"> №</w:t>
      </w:r>
      <w:r w:rsidR="000C55FB">
        <w:rPr>
          <w:sz w:val="24"/>
          <w:szCs w:val="28"/>
        </w:rPr>
        <w:t xml:space="preserve"> </w:t>
      </w:r>
      <w:bookmarkStart w:id="0" w:name="_GoBack"/>
      <w:bookmarkEnd w:id="0"/>
      <w:r w:rsidR="005E4A45">
        <w:rPr>
          <w:sz w:val="24"/>
          <w:szCs w:val="28"/>
        </w:rPr>
        <w:t xml:space="preserve"> 16</w:t>
      </w:r>
    </w:p>
    <w:p w:rsidR="00886DB8" w:rsidRPr="00672510" w:rsidRDefault="00886DB8" w:rsidP="005861A0">
      <w:pPr>
        <w:jc w:val="both"/>
        <w:rPr>
          <w:sz w:val="28"/>
          <w:szCs w:val="28"/>
        </w:rPr>
      </w:pPr>
    </w:p>
    <w:p w:rsidR="00886DB8" w:rsidRPr="00672510" w:rsidRDefault="00886DB8" w:rsidP="00886DB8">
      <w:pPr>
        <w:jc w:val="center"/>
        <w:rPr>
          <w:sz w:val="28"/>
          <w:szCs w:val="28"/>
        </w:rPr>
      </w:pPr>
      <w:r w:rsidRPr="00672510">
        <w:rPr>
          <w:sz w:val="28"/>
          <w:szCs w:val="28"/>
        </w:rPr>
        <w:t>ОТЧЕТ</w:t>
      </w:r>
    </w:p>
    <w:p w:rsidR="00886DB8" w:rsidRDefault="00DA1B77" w:rsidP="00015BE9">
      <w:pPr>
        <w:jc w:val="center"/>
        <w:rPr>
          <w:sz w:val="28"/>
          <w:szCs w:val="28"/>
        </w:rPr>
      </w:pPr>
      <w:r w:rsidRPr="00672510">
        <w:rPr>
          <w:sz w:val="28"/>
          <w:szCs w:val="28"/>
        </w:rPr>
        <w:t>О</w:t>
      </w:r>
      <w:r>
        <w:rPr>
          <w:sz w:val="28"/>
          <w:szCs w:val="28"/>
        </w:rPr>
        <w:t xml:space="preserve"> ходе</w:t>
      </w:r>
      <w:r w:rsidR="00886DB8" w:rsidRPr="00672510">
        <w:rPr>
          <w:sz w:val="28"/>
          <w:szCs w:val="28"/>
        </w:rPr>
        <w:t xml:space="preserve"> реализации муниципальной программы </w:t>
      </w:r>
      <w:r w:rsidR="00544D44">
        <w:rPr>
          <w:sz w:val="28"/>
          <w:szCs w:val="28"/>
        </w:rPr>
        <w:t xml:space="preserve">Богураевского сельского поселения </w:t>
      </w:r>
      <w:r w:rsidR="00886DB8" w:rsidRPr="00672510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3E192B">
        <w:rPr>
          <w:sz w:val="28"/>
          <w:szCs w:val="28"/>
        </w:rPr>
        <w:t xml:space="preserve">Богураевского сельского </w:t>
      </w:r>
      <w:r w:rsidR="00886DB8" w:rsidRPr="00672510">
        <w:rPr>
          <w:sz w:val="28"/>
          <w:szCs w:val="28"/>
        </w:rPr>
        <w:t>поселения»</w:t>
      </w:r>
      <w:r w:rsidR="00015BE9">
        <w:rPr>
          <w:sz w:val="28"/>
          <w:szCs w:val="28"/>
        </w:rPr>
        <w:t xml:space="preserve"> </w:t>
      </w:r>
      <w:r w:rsidR="000F01E0" w:rsidRPr="00672510">
        <w:rPr>
          <w:sz w:val="28"/>
          <w:szCs w:val="28"/>
        </w:rPr>
        <w:t>з</w:t>
      </w:r>
      <w:r w:rsidR="00B6285F" w:rsidRPr="00672510">
        <w:rPr>
          <w:sz w:val="28"/>
          <w:szCs w:val="28"/>
        </w:rPr>
        <w:t>а</w:t>
      </w:r>
      <w:r w:rsidR="00C72EBE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3E192B">
        <w:rPr>
          <w:sz w:val="28"/>
          <w:szCs w:val="28"/>
        </w:rPr>
        <w:t xml:space="preserve"> </w:t>
      </w:r>
      <w:r w:rsidR="00DD0705" w:rsidRPr="00672510">
        <w:rPr>
          <w:sz w:val="28"/>
          <w:szCs w:val="28"/>
        </w:rPr>
        <w:t>год</w:t>
      </w:r>
    </w:p>
    <w:p w:rsidR="00015BE9" w:rsidRPr="00672510" w:rsidRDefault="00015BE9" w:rsidP="00015BE9">
      <w:pPr>
        <w:rPr>
          <w:sz w:val="28"/>
          <w:szCs w:val="28"/>
        </w:rPr>
      </w:pPr>
    </w:p>
    <w:p w:rsidR="00480B51" w:rsidRPr="00672510" w:rsidRDefault="00480B51" w:rsidP="00C72EBE">
      <w:pPr>
        <w:shd w:val="clear" w:color="auto" w:fill="FFFFFF"/>
        <w:ind w:firstLine="708"/>
        <w:rPr>
          <w:sz w:val="28"/>
          <w:szCs w:val="28"/>
        </w:rPr>
      </w:pPr>
      <w:r w:rsidRPr="00672510">
        <w:rPr>
          <w:sz w:val="28"/>
          <w:szCs w:val="28"/>
        </w:rPr>
        <w:t xml:space="preserve">Раздел 1. </w:t>
      </w:r>
      <w:r w:rsidR="00C72EBE">
        <w:rPr>
          <w:sz w:val="28"/>
          <w:szCs w:val="28"/>
        </w:rPr>
        <w:t>Конкретные</w:t>
      </w:r>
      <w:r w:rsidRPr="00672510">
        <w:rPr>
          <w:sz w:val="28"/>
          <w:szCs w:val="28"/>
        </w:rPr>
        <w:t xml:space="preserve"> результат</w:t>
      </w:r>
      <w:r w:rsidR="004F5D6D" w:rsidRPr="00672510">
        <w:rPr>
          <w:sz w:val="28"/>
          <w:szCs w:val="28"/>
        </w:rPr>
        <w:t xml:space="preserve">ы, достигнутые за </w:t>
      </w:r>
      <w:r w:rsidR="00DA1B77">
        <w:rPr>
          <w:sz w:val="28"/>
          <w:szCs w:val="28"/>
        </w:rPr>
        <w:t>2025</w:t>
      </w:r>
      <w:r w:rsidR="00015BE9">
        <w:rPr>
          <w:sz w:val="28"/>
          <w:szCs w:val="28"/>
        </w:rPr>
        <w:t xml:space="preserve"> год</w:t>
      </w:r>
    </w:p>
    <w:p w:rsidR="00480B51" w:rsidRPr="00672510" w:rsidRDefault="00480B51" w:rsidP="00480B51">
      <w:pPr>
        <w:shd w:val="clear" w:color="auto" w:fill="FFFFFF"/>
        <w:rPr>
          <w:sz w:val="28"/>
          <w:szCs w:val="28"/>
        </w:rPr>
      </w:pPr>
    </w:p>
    <w:p w:rsidR="00480B51" w:rsidRPr="00672510" w:rsidRDefault="00480B51" w:rsidP="00480B5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2510">
        <w:rPr>
          <w:sz w:val="28"/>
          <w:szCs w:val="28"/>
        </w:rPr>
        <w:t xml:space="preserve">В целях создания условий  повышения качества и надежности предоставления жилищно-коммунальных услуг населению </w:t>
      </w:r>
      <w:r w:rsidR="003E192B">
        <w:rPr>
          <w:sz w:val="28"/>
          <w:szCs w:val="28"/>
        </w:rPr>
        <w:t>Богураевского сельского</w:t>
      </w:r>
      <w:r w:rsidRPr="00672510">
        <w:rPr>
          <w:sz w:val="28"/>
          <w:szCs w:val="28"/>
        </w:rPr>
        <w:t xml:space="preserve"> поселения, в рамках реализации </w:t>
      </w:r>
      <w:r w:rsidR="003E192B">
        <w:rPr>
          <w:sz w:val="28"/>
          <w:szCs w:val="28"/>
        </w:rPr>
        <w:t>муниципальной программы:  Богураевского сельского поселения  «Обеспечение качественными жилищно-коммунальными услугами населения на территории Богураевского сельского поселения»</w:t>
      </w:r>
      <w:r w:rsidRPr="00672510">
        <w:rPr>
          <w:sz w:val="28"/>
          <w:szCs w:val="28"/>
        </w:rPr>
        <w:t xml:space="preserve">, утвержденной постановлением Администрации </w:t>
      </w:r>
      <w:r w:rsidR="003E192B">
        <w:rPr>
          <w:sz w:val="28"/>
          <w:szCs w:val="28"/>
        </w:rPr>
        <w:t>Богураевского сельского</w:t>
      </w:r>
      <w:r w:rsidRPr="00672510">
        <w:rPr>
          <w:sz w:val="28"/>
          <w:szCs w:val="28"/>
        </w:rPr>
        <w:t xml:space="preserve"> поселения </w:t>
      </w:r>
      <w:r w:rsidR="00B41372" w:rsidRPr="00672510">
        <w:rPr>
          <w:sz w:val="28"/>
          <w:szCs w:val="28"/>
        </w:rPr>
        <w:t xml:space="preserve">от </w:t>
      </w:r>
      <w:r w:rsidR="003E192B" w:rsidRPr="003E192B">
        <w:rPr>
          <w:spacing w:val="-2"/>
          <w:sz w:val="28"/>
          <w:szCs w:val="28"/>
        </w:rPr>
        <w:t>30</w:t>
      </w:r>
      <w:r w:rsidR="00CC1495" w:rsidRPr="003E192B">
        <w:rPr>
          <w:spacing w:val="-2"/>
          <w:sz w:val="28"/>
          <w:szCs w:val="28"/>
        </w:rPr>
        <w:t>.1</w:t>
      </w:r>
      <w:r w:rsidR="003E192B" w:rsidRPr="003E192B">
        <w:rPr>
          <w:spacing w:val="-2"/>
          <w:sz w:val="28"/>
          <w:szCs w:val="28"/>
        </w:rPr>
        <w:t>1</w:t>
      </w:r>
      <w:r w:rsidR="00CC1495" w:rsidRPr="003E192B">
        <w:rPr>
          <w:spacing w:val="-2"/>
          <w:sz w:val="28"/>
          <w:szCs w:val="28"/>
        </w:rPr>
        <w:t xml:space="preserve">.2018 № </w:t>
      </w:r>
      <w:r w:rsidR="003E192B">
        <w:rPr>
          <w:spacing w:val="-2"/>
          <w:sz w:val="28"/>
          <w:szCs w:val="28"/>
        </w:rPr>
        <w:t>135</w:t>
      </w:r>
      <w:r w:rsidR="00CC1495" w:rsidRPr="00672510">
        <w:rPr>
          <w:spacing w:val="-2"/>
          <w:sz w:val="28"/>
          <w:szCs w:val="28"/>
        </w:rPr>
        <w:t xml:space="preserve"> </w:t>
      </w:r>
      <w:r w:rsidRPr="00672510">
        <w:rPr>
          <w:sz w:val="28"/>
          <w:szCs w:val="28"/>
        </w:rPr>
        <w:t>(далее -  муниципальная программа), ответственным исполнителем и участникам</w:t>
      </w:r>
      <w:r w:rsidR="00C72EBE">
        <w:rPr>
          <w:sz w:val="28"/>
          <w:szCs w:val="28"/>
        </w:rPr>
        <w:t xml:space="preserve">и муниципальной программы в </w:t>
      </w:r>
      <w:r w:rsidR="00DA1B77">
        <w:rPr>
          <w:sz w:val="28"/>
          <w:szCs w:val="28"/>
        </w:rPr>
        <w:t>2025</w:t>
      </w:r>
      <w:r w:rsidRPr="00672510">
        <w:rPr>
          <w:sz w:val="28"/>
          <w:szCs w:val="28"/>
        </w:rPr>
        <w:t xml:space="preserve"> году реализован комплекс мероприятий, в результате которых:</w:t>
      </w:r>
    </w:p>
    <w:p w:rsidR="00480B51" w:rsidRPr="00015BE9" w:rsidRDefault="00015BE9" w:rsidP="00480B51">
      <w:pPr>
        <w:widowControl w:val="0"/>
        <w:autoSpaceDE w:val="0"/>
        <w:autoSpaceDN w:val="0"/>
        <w:adjustRightInd w:val="0"/>
        <w:ind w:firstLine="708"/>
        <w:jc w:val="both"/>
        <w:rPr>
          <w:kern w:val="2"/>
          <w:sz w:val="28"/>
          <w:szCs w:val="28"/>
        </w:rPr>
      </w:pPr>
      <w:r w:rsidRPr="00015BE9">
        <w:rPr>
          <w:kern w:val="2"/>
          <w:sz w:val="28"/>
          <w:szCs w:val="28"/>
        </w:rPr>
        <w:t xml:space="preserve">- Созданы условия для </w:t>
      </w:r>
      <w:r w:rsidR="00C72EBE" w:rsidRPr="00015BE9">
        <w:rPr>
          <w:kern w:val="2"/>
          <w:sz w:val="28"/>
          <w:szCs w:val="28"/>
        </w:rPr>
        <w:t>повышени</w:t>
      </w:r>
      <w:r w:rsidRPr="00015BE9">
        <w:rPr>
          <w:kern w:val="2"/>
          <w:sz w:val="28"/>
          <w:szCs w:val="28"/>
        </w:rPr>
        <w:t>я</w:t>
      </w:r>
      <w:r w:rsidR="00C72EBE" w:rsidRPr="00015BE9">
        <w:rPr>
          <w:kern w:val="2"/>
          <w:sz w:val="28"/>
          <w:szCs w:val="28"/>
        </w:rPr>
        <w:t xml:space="preserve"> эффективного управления многоквартирными домами</w:t>
      </w:r>
      <w:r w:rsidRPr="00015BE9">
        <w:rPr>
          <w:kern w:val="2"/>
          <w:sz w:val="28"/>
          <w:szCs w:val="28"/>
        </w:rPr>
        <w:t>;</w:t>
      </w:r>
    </w:p>
    <w:p w:rsidR="00C72EBE" w:rsidRDefault="00015BE9" w:rsidP="0082465F">
      <w:pPr>
        <w:widowControl w:val="0"/>
        <w:autoSpaceDE w:val="0"/>
        <w:autoSpaceDN w:val="0"/>
        <w:adjustRightInd w:val="0"/>
        <w:ind w:firstLine="708"/>
        <w:jc w:val="both"/>
        <w:rPr>
          <w:kern w:val="2"/>
          <w:sz w:val="28"/>
          <w:szCs w:val="28"/>
        </w:rPr>
      </w:pPr>
      <w:r w:rsidRPr="00015BE9">
        <w:rPr>
          <w:kern w:val="2"/>
          <w:sz w:val="28"/>
          <w:szCs w:val="28"/>
        </w:rPr>
        <w:t xml:space="preserve">- Созданы условия по </w:t>
      </w:r>
      <w:r w:rsidR="00C72EBE" w:rsidRPr="00015BE9">
        <w:rPr>
          <w:kern w:val="2"/>
          <w:sz w:val="28"/>
          <w:szCs w:val="28"/>
        </w:rPr>
        <w:t>повышени</w:t>
      </w:r>
      <w:r w:rsidRPr="00015BE9">
        <w:rPr>
          <w:kern w:val="2"/>
          <w:sz w:val="28"/>
          <w:szCs w:val="28"/>
        </w:rPr>
        <w:t>ю</w:t>
      </w:r>
      <w:r w:rsidR="00C72EBE" w:rsidRPr="00015BE9">
        <w:rPr>
          <w:kern w:val="2"/>
          <w:sz w:val="28"/>
          <w:szCs w:val="28"/>
        </w:rPr>
        <w:t xml:space="preserve"> эффективности, качества и надежности поставок коммунальных ресурсов</w:t>
      </w:r>
      <w:r w:rsidR="0082465F">
        <w:rPr>
          <w:kern w:val="2"/>
          <w:sz w:val="28"/>
          <w:szCs w:val="28"/>
        </w:rPr>
        <w:t xml:space="preserve"> на территории </w:t>
      </w:r>
      <w:r w:rsidR="003E192B">
        <w:rPr>
          <w:kern w:val="2"/>
          <w:sz w:val="28"/>
          <w:szCs w:val="28"/>
        </w:rPr>
        <w:t>Богураевского сельского</w:t>
      </w:r>
      <w:r w:rsidR="0082465F">
        <w:rPr>
          <w:kern w:val="2"/>
          <w:sz w:val="28"/>
          <w:szCs w:val="28"/>
        </w:rPr>
        <w:t xml:space="preserve"> поселения</w:t>
      </w:r>
      <w:r w:rsidRPr="00015BE9">
        <w:rPr>
          <w:kern w:val="2"/>
          <w:sz w:val="28"/>
          <w:szCs w:val="28"/>
        </w:rPr>
        <w:t>.</w:t>
      </w:r>
    </w:p>
    <w:p w:rsidR="00015BE9" w:rsidRPr="00015BE9" w:rsidRDefault="00015BE9" w:rsidP="00480B5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80B51" w:rsidRDefault="00480B51" w:rsidP="00480B51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672510">
        <w:rPr>
          <w:sz w:val="28"/>
          <w:szCs w:val="28"/>
        </w:rPr>
        <w:t xml:space="preserve">Раздел 2.  Результаты реализации основных мероприятий, приоритетных основных мероприятий, а так же сведения о достижении контрольных </w:t>
      </w:r>
      <w:r w:rsidR="00015BE9">
        <w:rPr>
          <w:sz w:val="28"/>
          <w:szCs w:val="28"/>
        </w:rPr>
        <w:t>событий муниципальной программы</w:t>
      </w:r>
    </w:p>
    <w:p w:rsidR="00015BE9" w:rsidRPr="00672510" w:rsidRDefault="00015BE9" w:rsidP="00480B51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480B51" w:rsidRPr="00672510" w:rsidRDefault="00015BE9" w:rsidP="00480B5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результатов в </w:t>
      </w:r>
      <w:r w:rsidR="00DA1B77">
        <w:rPr>
          <w:sz w:val="28"/>
          <w:szCs w:val="28"/>
        </w:rPr>
        <w:t>2025</w:t>
      </w:r>
      <w:r w:rsidR="00480B51" w:rsidRPr="00672510">
        <w:rPr>
          <w:sz w:val="28"/>
          <w:szCs w:val="28"/>
        </w:rPr>
        <w:t xml:space="preserve"> году способствовала реализация ответственным исполнителем, соисполнителем и участниками муниципальной</w:t>
      </w:r>
      <w:r w:rsidR="002B005F">
        <w:rPr>
          <w:sz w:val="28"/>
          <w:szCs w:val="28"/>
        </w:rPr>
        <w:t xml:space="preserve"> программы основных мероприятий</w:t>
      </w:r>
      <w:r w:rsidR="00480B51" w:rsidRPr="00672510">
        <w:rPr>
          <w:sz w:val="28"/>
          <w:szCs w:val="28"/>
        </w:rPr>
        <w:t>.</w:t>
      </w:r>
    </w:p>
    <w:p w:rsidR="00693A18" w:rsidRPr="00672510" w:rsidRDefault="00637898" w:rsidP="00480B5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2510">
        <w:rPr>
          <w:sz w:val="28"/>
          <w:szCs w:val="28"/>
        </w:rPr>
        <w:t>В рамках подпрограммы</w:t>
      </w:r>
      <w:r w:rsidR="00015BE9">
        <w:rPr>
          <w:sz w:val="28"/>
          <w:szCs w:val="28"/>
        </w:rPr>
        <w:t xml:space="preserve"> </w:t>
      </w:r>
      <w:r w:rsidR="00525739">
        <w:rPr>
          <w:sz w:val="28"/>
          <w:szCs w:val="28"/>
        </w:rPr>
        <w:t xml:space="preserve">1 </w:t>
      </w:r>
      <w:r w:rsidR="00015BE9" w:rsidRPr="00015BE9">
        <w:rPr>
          <w:kern w:val="2"/>
          <w:sz w:val="28"/>
          <w:szCs w:val="28"/>
        </w:rPr>
        <w:t xml:space="preserve">«Развитие жилищного хозяйства в </w:t>
      </w:r>
      <w:r w:rsidR="003E192B">
        <w:rPr>
          <w:kern w:val="2"/>
          <w:sz w:val="28"/>
          <w:szCs w:val="28"/>
        </w:rPr>
        <w:t>Богураевском сельском</w:t>
      </w:r>
      <w:r w:rsidR="00015BE9" w:rsidRPr="00015BE9">
        <w:rPr>
          <w:kern w:val="2"/>
          <w:sz w:val="28"/>
          <w:szCs w:val="28"/>
        </w:rPr>
        <w:t xml:space="preserve"> поселении»</w:t>
      </w:r>
      <w:r w:rsidR="001C1CCE" w:rsidRPr="00672510">
        <w:rPr>
          <w:sz w:val="28"/>
          <w:szCs w:val="28"/>
        </w:rPr>
        <w:t xml:space="preserve"> </w:t>
      </w:r>
      <w:r w:rsidR="00693A18" w:rsidRPr="00672510">
        <w:rPr>
          <w:sz w:val="28"/>
          <w:szCs w:val="28"/>
        </w:rPr>
        <w:t>предусмотрена реализация</w:t>
      </w:r>
      <w:r w:rsidR="00525739">
        <w:rPr>
          <w:sz w:val="28"/>
          <w:szCs w:val="28"/>
        </w:rPr>
        <w:t xml:space="preserve"> </w:t>
      </w:r>
      <w:r w:rsidR="00450686">
        <w:rPr>
          <w:sz w:val="28"/>
          <w:szCs w:val="28"/>
        </w:rPr>
        <w:t>3</w:t>
      </w:r>
      <w:r w:rsidR="00693A18" w:rsidRPr="00672510">
        <w:rPr>
          <w:sz w:val="28"/>
          <w:szCs w:val="28"/>
        </w:rPr>
        <w:t xml:space="preserve"> </w:t>
      </w:r>
      <w:r w:rsidR="00525739">
        <w:rPr>
          <w:sz w:val="28"/>
          <w:szCs w:val="28"/>
        </w:rPr>
        <w:t>основных мероприятий.</w:t>
      </w:r>
    </w:p>
    <w:p w:rsidR="00E93AC7" w:rsidRPr="00672510" w:rsidRDefault="00525739" w:rsidP="00E93AC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462F7" w:rsidRPr="00672510">
        <w:rPr>
          <w:sz w:val="28"/>
          <w:szCs w:val="28"/>
        </w:rPr>
        <w:t>сновное мероприятие 1.1. «</w:t>
      </w:r>
      <w:r w:rsidR="00450686">
        <w:t xml:space="preserve"> </w:t>
      </w:r>
      <w:r w:rsidR="00450686" w:rsidRPr="00450686">
        <w:rPr>
          <w:kern w:val="2"/>
          <w:sz w:val="28"/>
          <w:szCs w:val="28"/>
        </w:rPr>
        <w:t>Информирование населения по вопросам управления многоквартирными домами и энергоэффективности в жилищной сфере</w:t>
      </w:r>
      <w:r w:rsidR="004462F7" w:rsidRPr="0067251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50686">
        <w:rPr>
          <w:sz w:val="28"/>
          <w:szCs w:val="28"/>
        </w:rPr>
        <w:t>финансирование не предусмотрено</w:t>
      </w:r>
      <w:r w:rsidR="002B005F">
        <w:rPr>
          <w:sz w:val="28"/>
          <w:szCs w:val="28"/>
        </w:rPr>
        <w:t>.</w:t>
      </w:r>
    </w:p>
    <w:p w:rsidR="004462F7" w:rsidRPr="00672510" w:rsidRDefault="00525739" w:rsidP="0045068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462F7" w:rsidRPr="00672510">
        <w:rPr>
          <w:sz w:val="28"/>
          <w:szCs w:val="28"/>
        </w:rPr>
        <w:t>сновное мероприятие 1.2. «</w:t>
      </w:r>
      <w:r w:rsidR="00450686" w:rsidRPr="00450686">
        <w:rPr>
          <w:kern w:val="2"/>
          <w:sz w:val="28"/>
          <w:szCs w:val="28"/>
        </w:rPr>
        <w:t>Капитальный ремонт муниципального жилищного фонда и изготовление технической документации на муниципальные квартиры Богураевского сельского поселения</w:t>
      </w:r>
      <w:r w:rsidR="004462F7" w:rsidRPr="0067251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93AC7">
        <w:rPr>
          <w:sz w:val="28"/>
          <w:szCs w:val="28"/>
        </w:rPr>
        <w:t>выполнено в полном объеме</w:t>
      </w:r>
      <w:r w:rsidR="002B005F">
        <w:rPr>
          <w:sz w:val="28"/>
          <w:szCs w:val="28"/>
        </w:rPr>
        <w:t>.</w:t>
      </w:r>
    </w:p>
    <w:p w:rsidR="004462F7" w:rsidRPr="00672510" w:rsidRDefault="00525739" w:rsidP="004462F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462F7" w:rsidRPr="00672510">
        <w:rPr>
          <w:sz w:val="28"/>
          <w:szCs w:val="28"/>
        </w:rPr>
        <w:t>сновное мероприятие 1.3. «</w:t>
      </w:r>
      <w:r w:rsidR="00450686" w:rsidRPr="00450686">
        <w:rPr>
          <w:sz w:val="28"/>
          <w:szCs w:val="28"/>
        </w:rPr>
        <w:t>Сопровождение программного обеспечения «Информационно-аналитическая база данных жилищно-коммунального хозяйства Богураевского сельского поселения</w:t>
      </w:r>
      <w:r w:rsidR="004462F7" w:rsidRPr="00672510">
        <w:rPr>
          <w:sz w:val="28"/>
          <w:szCs w:val="28"/>
        </w:rPr>
        <w:t>»</w:t>
      </w:r>
      <w:r w:rsidR="00E93AC7">
        <w:rPr>
          <w:sz w:val="28"/>
          <w:szCs w:val="28"/>
        </w:rPr>
        <w:t xml:space="preserve"> </w:t>
      </w:r>
      <w:r w:rsidR="00450686">
        <w:rPr>
          <w:sz w:val="28"/>
          <w:szCs w:val="28"/>
        </w:rPr>
        <w:lastRenderedPageBreak/>
        <w:t>финансирование не предусмотрено</w:t>
      </w:r>
      <w:r w:rsidR="002B005F">
        <w:rPr>
          <w:sz w:val="28"/>
          <w:szCs w:val="28"/>
        </w:rPr>
        <w:t>.</w:t>
      </w:r>
    </w:p>
    <w:p w:rsidR="001962B2" w:rsidRPr="00672510" w:rsidRDefault="00480B51" w:rsidP="00450686">
      <w:pPr>
        <w:jc w:val="both"/>
        <w:rPr>
          <w:sz w:val="28"/>
          <w:szCs w:val="28"/>
        </w:rPr>
      </w:pPr>
      <w:r w:rsidRPr="00672510">
        <w:rPr>
          <w:sz w:val="28"/>
          <w:szCs w:val="28"/>
        </w:rPr>
        <w:t xml:space="preserve">В рамках подпрограммы </w:t>
      </w:r>
      <w:r w:rsidR="00525739" w:rsidRPr="00450686">
        <w:rPr>
          <w:sz w:val="28"/>
          <w:szCs w:val="28"/>
        </w:rPr>
        <w:t xml:space="preserve">2 </w:t>
      </w:r>
      <w:r w:rsidR="00450686" w:rsidRPr="00450686">
        <w:rPr>
          <w:spacing w:val="-8"/>
          <w:sz w:val="28"/>
          <w:szCs w:val="28"/>
        </w:rPr>
        <w:t>«</w:t>
      </w:r>
      <w:r w:rsidR="00450686" w:rsidRPr="00450686">
        <w:rPr>
          <w:kern w:val="2"/>
          <w:sz w:val="28"/>
          <w:szCs w:val="28"/>
        </w:rPr>
        <w:t>Создание условий для обеспечения качественными коммунальными услугами населения в Богураевском сельском поселении</w:t>
      </w:r>
      <w:r w:rsidR="00450686" w:rsidRPr="00450686">
        <w:rPr>
          <w:spacing w:val="-8"/>
          <w:sz w:val="28"/>
          <w:szCs w:val="28"/>
        </w:rPr>
        <w:t>»</w:t>
      </w:r>
      <w:r w:rsidR="00450686">
        <w:rPr>
          <w:spacing w:val="-8"/>
          <w:sz w:val="28"/>
          <w:szCs w:val="28"/>
        </w:rPr>
        <w:t xml:space="preserve"> </w:t>
      </w:r>
      <w:r w:rsidR="001962B2" w:rsidRPr="00672510">
        <w:rPr>
          <w:sz w:val="28"/>
          <w:szCs w:val="28"/>
        </w:rPr>
        <w:t>предусмотрен</w:t>
      </w:r>
      <w:r w:rsidR="00DE702E" w:rsidRPr="00672510">
        <w:rPr>
          <w:sz w:val="28"/>
          <w:szCs w:val="28"/>
        </w:rPr>
        <w:t>а</w:t>
      </w:r>
      <w:r w:rsidR="001962B2" w:rsidRPr="00672510">
        <w:rPr>
          <w:sz w:val="28"/>
          <w:szCs w:val="28"/>
        </w:rPr>
        <w:t xml:space="preserve"> реализация </w:t>
      </w:r>
      <w:r w:rsidR="005246F5">
        <w:rPr>
          <w:sz w:val="28"/>
          <w:szCs w:val="28"/>
        </w:rPr>
        <w:t>3</w:t>
      </w:r>
      <w:r w:rsidR="009A0C8D">
        <w:rPr>
          <w:sz w:val="28"/>
          <w:szCs w:val="28"/>
        </w:rPr>
        <w:t xml:space="preserve"> основных мероприятий.</w:t>
      </w:r>
    </w:p>
    <w:p w:rsidR="008B6BBB" w:rsidRPr="00672510" w:rsidRDefault="009A0C8D" w:rsidP="008B6BB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B6BBB" w:rsidRPr="00672510">
        <w:rPr>
          <w:sz w:val="28"/>
          <w:szCs w:val="28"/>
        </w:rPr>
        <w:t>сновное мероприятие 2.1. «</w:t>
      </w:r>
      <w:r w:rsidR="00450686" w:rsidRPr="00450686">
        <w:rPr>
          <w:sz w:val="28"/>
          <w:szCs w:val="28"/>
        </w:rPr>
        <w:t>Мероприятия по устройству контейнерных площадок для сбора твердых коммунальных отходов</w:t>
      </w:r>
      <w:r w:rsidR="008B6BBB" w:rsidRPr="00672510">
        <w:rPr>
          <w:sz w:val="28"/>
          <w:szCs w:val="28"/>
        </w:rPr>
        <w:t>»</w:t>
      </w:r>
      <w:r>
        <w:rPr>
          <w:sz w:val="28"/>
          <w:szCs w:val="28"/>
        </w:rPr>
        <w:t xml:space="preserve"> выполнено в полном объеме</w:t>
      </w:r>
      <w:r w:rsidR="002B005F">
        <w:rPr>
          <w:sz w:val="28"/>
          <w:szCs w:val="28"/>
        </w:rPr>
        <w:t>.</w:t>
      </w:r>
    </w:p>
    <w:p w:rsidR="008B6BBB" w:rsidRPr="00672510" w:rsidRDefault="009A0C8D" w:rsidP="008B6BB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B6BBB" w:rsidRPr="00672510">
        <w:rPr>
          <w:sz w:val="28"/>
          <w:szCs w:val="28"/>
        </w:rPr>
        <w:t>сновное мероприятие 2.2. «</w:t>
      </w:r>
      <w:r w:rsidR="00450686" w:rsidRPr="00450686">
        <w:rPr>
          <w:sz w:val="28"/>
          <w:szCs w:val="28"/>
        </w:rPr>
        <w:t>Мероприятия по проведению неотложных аварийных работ и содержанию сетей водоснабжения и водоотведения</w:t>
      </w:r>
      <w:r w:rsidR="008B6BBB" w:rsidRPr="0067251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5246F5">
        <w:rPr>
          <w:sz w:val="28"/>
          <w:szCs w:val="28"/>
        </w:rPr>
        <w:t>выполнено в полном объеме</w:t>
      </w:r>
      <w:r w:rsidR="002B005F">
        <w:rPr>
          <w:sz w:val="28"/>
          <w:szCs w:val="28"/>
        </w:rPr>
        <w:t>.</w:t>
      </w:r>
    </w:p>
    <w:p w:rsidR="008B6BBB" w:rsidRPr="00672510" w:rsidRDefault="00BB3F97" w:rsidP="008B6BB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B6BBB" w:rsidRPr="00672510">
        <w:rPr>
          <w:sz w:val="28"/>
          <w:szCs w:val="28"/>
        </w:rPr>
        <w:t>сновное мероприятие 2.3. «</w:t>
      </w:r>
      <w:r w:rsidR="005246F5" w:rsidRPr="005246F5">
        <w:rPr>
          <w:sz w:val="28"/>
          <w:szCs w:val="28"/>
        </w:rPr>
        <w:t>Субсидия на возмещение предприятиям жилищно-коммунального хозяйства части платы граждан за коммунальные услуги</w:t>
      </w:r>
      <w:r w:rsidR="000A7753" w:rsidRPr="00672510">
        <w:rPr>
          <w:sz w:val="28"/>
          <w:szCs w:val="28"/>
        </w:rPr>
        <w:t>»</w:t>
      </w:r>
      <w:r>
        <w:rPr>
          <w:sz w:val="28"/>
          <w:szCs w:val="28"/>
        </w:rPr>
        <w:t xml:space="preserve"> выполнены </w:t>
      </w:r>
      <w:r w:rsidR="005246F5">
        <w:rPr>
          <w:sz w:val="28"/>
          <w:szCs w:val="28"/>
        </w:rPr>
        <w:t>на 77,9 процентов</w:t>
      </w:r>
      <w:r w:rsidR="002B005F">
        <w:rPr>
          <w:sz w:val="28"/>
          <w:szCs w:val="28"/>
        </w:rPr>
        <w:t>.</w:t>
      </w:r>
    </w:p>
    <w:p w:rsidR="00642862" w:rsidRPr="00672510" w:rsidRDefault="00642862" w:rsidP="00BB3F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подпрограммы 3 «Обеспечение реализации муниципальной программы» мероприятия в 2020 году не предусмотрены.</w:t>
      </w:r>
    </w:p>
    <w:p w:rsidR="00220E8A" w:rsidRPr="00672510" w:rsidRDefault="00220E8A" w:rsidP="0032593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2510">
        <w:rPr>
          <w:sz w:val="28"/>
          <w:szCs w:val="28"/>
        </w:rPr>
        <w:t>Сведения о выполнении основных мероприятий муниципальной программы приведены в приложении № 1 к отчёту о реализации муниципальной программы.</w:t>
      </w:r>
    </w:p>
    <w:p w:rsidR="00480B51" w:rsidRPr="00672510" w:rsidRDefault="00480B51" w:rsidP="00480B5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80B51" w:rsidRDefault="00480B51" w:rsidP="00480B5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72510">
        <w:rPr>
          <w:sz w:val="28"/>
          <w:szCs w:val="28"/>
        </w:rPr>
        <w:t>Раздел 3.  Анализ факторов, повлиявших на ход реа</w:t>
      </w:r>
      <w:r w:rsidR="002B005F">
        <w:rPr>
          <w:sz w:val="28"/>
          <w:szCs w:val="28"/>
        </w:rPr>
        <w:t>лизации муниципальной программы</w:t>
      </w:r>
    </w:p>
    <w:p w:rsidR="002B005F" w:rsidRPr="00672510" w:rsidRDefault="002B005F" w:rsidP="00480B5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80B51" w:rsidRPr="00672510" w:rsidRDefault="002B005F" w:rsidP="00480B51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 В </w:t>
      </w:r>
      <w:r w:rsidR="00DA1B77">
        <w:rPr>
          <w:sz w:val="28"/>
          <w:szCs w:val="28"/>
        </w:rPr>
        <w:t>2025</w:t>
      </w:r>
      <w:r w:rsidR="00480B51" w:rsidRPr="00672510">
        <w:rPr>
          <w:sz w:val="28"/>
          <w:szCs w:val="28"/>
        </w:rPr>
        <w:t xml:space="preserve"> году факторы, влияющие на ход реализации муниципальной программы отсутствовали.</w:t>
      </w:r>
    </w:p>
    <w:p w:rsidR="00480B51" w:rsidRPr="00672510" w:rsidRDefault="00480B51" w:rsidP="00480B51">
      <w:pPr>
        <w:widowControl w:val="0"/>
        <w:autoSpaceDE w:val="0"/>
        <w:autoSpaceDN w:val="0"/>
        <w:adjustRightInd w:val="0"/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480B51" w:rsidRDefault="00480B51" w:rsidP="00480B51">
      <w:pPr>
        <w:widowControl w:val="0"/>
        <w:autoSpaceDE w:val="0"/>
        <w:autoSpaceDN w:val="0"/>
        <w:adjustRightInd w:val="0"/>
        <w:ind w:firstLine="708"/>
        <w:jc w:val="center"/>
        <w:rPr>
          <w:rFonts w:eastAsia="Calibri"/>
          <w:sz w:val="28"/>
          <w:szCs w:val="28"/>
          <w:lang w:eastAsia="en-US"/>
        </w:rPr>
      </w:pPr>
      <w:r w:rsidRPr="00255695">
        <w:rPr>
          <w:rFonts w:eastAsia="Calibri"/>
          <w:sz w:val="28"/>
          <w:szCs w:val="28"/>
          <w:lang w:eastAsia="en-US"/>
        </w:rPr>
        <w:t>Раздел 4. Сведения об исполнении бюджетных ассигнований и внебюджетных средств на реа</w:t>
      </w:r>
      <w:r w:rsidR="002B005F" w:rsidRPr="00255695">
        <w:rPr>
          <w:rFonts w:eastAsia="Calibri"/>
          <w:sz w:val="28"/>
          <w:szCs w:val="28"/>
          <w:lang w:eastAsia="en-US"/>
        </w:rPr>
        <w:t>лизацию муниципальной программы</w:t>
      </w:r>
    </w:p>
    <w:p w:rsidR="00480B51" w:rsidRPr="00672510" w:rsidRDefault="00480B51" w:rsidP="00480B51">
      <w:pPr>
        <w:widowControl w:val="0"/>
        <w:autoSpaceDE w:val="0"/>
        <w:autoSpaceDN w:val="0"/>
        <w:adjustRightInd w:val="0"/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480B51" w:rsidRPr="00672510" w:rsidRDefault="00480B51" w:rsidP="005246F5">
      <w:pPr>
        <w:spacing w:line="244" w:lineRule="auto"/>
        <w:ind w:firstLine="720"/>
        <w:jc w:val="both"/>
        <w:rPr>
          <w:sz w:val="28"/>
          <w:szCs w:val="28"/>
        </w:rPr>
      </w:pPr>
      <w:r w:rsidRPr="00672510">
        <w:rPr>
          <w:sz w:val="28"/>
          <w:szCs w:val="28"/>
        </w:rPr>
        <w:t xml:space="preserve">Объем запланированных расходов на реализацию муниципальной программы </w:t>
      </w:r>
      <w:r w:rsidR="00CE1CA6">
        <w:rPr>
          <w:sz w:val="28"/>
          <w:szCs w:val="28"/>
        </w:rPr>
        <w:t xml:space="preserve">на </w:t>
      </w:r>
      <w:r w:rsidR="00DA1B77">
        <w:rPr>
          <w:sz w:val="28"/>
          <w:szCs w:val="28"/>
        </w:rPr>
        <w:t>2025</w:t>
      </w:r>
      <w:r w:rsidRPr="00672510">
        <w:rPr>
          <w:sz w:val="28"/>
          <w:szCs w:val="28"/>
        </w:rPr>
        <w:t xml:space="preserve"> год составил </w:t>
      </w:r>
      <w:r w:rsidR="00951326" w:rsidRPr="00672510">
        <w:rPr>
          <w:sz w:val="28"/>
          <w:szCs w:val="28"/>
        </w:rPr>
        <w:t>–</w:t>
      </w:r>
      <w:r w:rsidR="00CE1CA6">
        <w:rPr>
          <w:sz w:val="28"/>
          <w:szCs w:val="28"/>
        </w:rPr>
        <w:t xml:space="preserve"> </w:t>
      </w:r>
      <w:r w:rsidR="00255695">
        <w:rPr>
          <w:sz w:val="28"/>
          <w:szCs w:val="28"/>
        </w:rPr>
        <w:t>1728,6</w:t>
      </w:r>
      <w:r w:rsidR="00CE1CA6">
        <w:rPr>
          <w:sz w:val="28"/>
          <w:szCs w:val="28"/>
        </w:rPr>
        <w:t xml:space="preserve"> </w:t>
      </w:r>
      <w:r w:rsidRPr="00672510">
        <w:rPr>
          <w:sz w:val="28"/>
          <w:szCs w:val="28"/>
        </w:rPr>
        <w:t>тыс. рублей, в том числе по источникам финансирования:</w:t>
      </w:r>
    </w:p>
    <w:p w:rsidR="00480B51" w:rsidRPr="00672510" w:rsidRDefault="00480B51" w:rsidP="00480B51">
      <w:pPr>
        <w:spacing w:line="244" w:lineRule="auto"/>
        <w:jc w:val="both"/>
        <w:rPr>
          <w:sz w:val="28"/>
          <w:szCs w:val="28"/>
        </w:rPr>
      </w:pPr>
      <w:r w:rsidRPr="00672510">
        <w:rPr>
          <w:sz w:val="28"/>
          <w:szCs w:val="28"/>
        </w:rPr>
        <w:t xml:space="preserve">местный бюджет – </w:t>
      </w:r>
      <w:r w:rsidR="00255695">
        <w:rPr>
          <w:sz w:val="28"/>
          <w:szCs w:val="28"/>
        </w:rPr>
        <w:t>140,6</w:t>
      </w:r>
      <w:r w:rsidRPr="00672510">
        <w:rPr>
          <w:sz w:val="28"/>
          <w:szCs w:val="28"/>
        </w:rPr>
        <w:t xml:space="preserve"> тыс. рублей;</w:t>
      </w:r>
    </w:p>
    <w:p w:rsidR="00951326" w:rsidRDefault="00951326" w:rsidP="00480B51">
      <w:pPr>
        <w:spacing w:line="244" w:lineRule="auto"/>
        <w:jc w:val="both"/>
        <w:rPr>
          <w:sz w:val="28"/>
          <w:szCs w:val="28"/>
        </w:rPr>
      </w:pPr>
      <w:r w:rsidRPr="00672510">
        <w:rPr>
          <w:sz w:val="28"/>
          <w:szCs w:val="28"/>
        </w:rPr>
        <w:t xml:space="preserve">областной бюджет – </w:t>
      </w:r>
      <w:r w:rsidR="00255695">
        <w:rPr>
          <w:sz w:val="28"/>
          <w:szCs w:val="28"/>
        </w:rPr>
        <w:t>1588,00</w:t>
      </w:r>
      <w:r w:rsidR="006629C3">
        <w:rPr>
          <w:sz w:val="28"/>
          <w:szCs w:val="28"/>
        </w:rPr>
        <w:t xml:space="preserve"> тыс. рублей</w:t>
      </w:r>
      <w:r w:rsidR="00B330A1" w:rsidRPr="00672510">
        <w:rPr>
          <w:sz w:val="28"/>
          <w:szCs w:val="28"/>
        </w:rPr>
        <w:t>.</w:t>
      </w:r>
    </w:p>
    <w:p w:rsidR="00FC5FA0" w:rsidRDefault="00FC5FA0" w:rsidP="00480B51">
      <w:pPr>
        <w:spacing w:line="244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План ассигнований в соответствии с решением Собрания депутатов </w:t>
      </w:r>
      <w:r w:rsidR="005246F5">
        <w:rPr>
          <w:sz w:val="28"/>
          <w:szCs w:val="28"/>
        </w:rPr>
        <w:t>Богураевского сельского</w:t>
      </w:r>
      <w:r>
        <w:rPr>
          <w:sz w:val="28"/>
          <w:szCs w:val="28"/>
        </w:rPr>
        <w:t xml:space="preserve"> поселения </w:t>
      </w:r>
      <w:r w:rsidR="002922A5">
        <w:rPr>
          <w:sz w:val="28"/>
          <w:szCs w:val="28"/>
        </w:rPr>
        <w:t xml:space="preserve">от </w:t>
      </w:r>
      <w:r w:rsidR="00255695">
        <w:rPr>
          <w:sz w:val="28"/>
          <w:szCs w:val="28"/>
        </w:rPr>
        <w:t>25.12.2023</w:t>
      </w:r>
      <w:r w:rsidR="002922A5">
        <w:rPr>
          <w:sz w:val="28"/>
          <w:szCs w:val="28"/>
        </w:rPr>
        <w:t xml:space="preserve"> № </w:t>
      </w:r>
      <w:r w:rsidR="00255695">
        <w:rPr>
          <w:sz w:val="28"/>
          <w:szCs w:val="28"/>
        </w:rPr>
        <w:t>77</w:t>
      </w:r>
      <w:r w:rsidR="00292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бюджете </w:t>
      </w:r>
      <w:r w:rsidR="005246F5">
        <w:rPr>
          <w:sz w:val="28"/>
          <w:szCs w:val="28"/>
        </w:rPr>
        <w:t>Богураевского сельского</w:t>
      </w:r>
      <w:r>
        <w:rPr>
          <w:sz w:val="28"/>
          <w:szCs w:val="28"/>
        </w:rPr>
        <w:t xml:space="preserve"> поселения на </w:t>
      </w:r>
      <w:r w:rsidR="00DA1B77">
        <w:rPr>
          <w:sz w:val="28"/>
          <w:szCs w:val="28"/>
        </w:rPr>
        <w:t>2025</w:t>
      </w:r>
      <w:r w:rsidR="002922A5">
        <w:rPr>
          <w:sz w:val="28"/>
          <w:szCs w:val="28"/>
        </w:rPr>
        <w:t xml:space="preserve"> год и на плановый период 202</w:t>
      </w:r>
      <w:r w:rsidR="00255695">
        <w:rPr>
          <w:sz w:val="28"/>
          <w:szCs w:val="28"/>
        </w:rPr>
        <w:t>5</w:t>
      </w:r>
      <w:r w:rsidR="002922A5">
        <w:rPr>
          <w:sz w:val="28"/>
          <w:szCs w:val="28"/>
        </w:rPr>
        <w:t>-202</w:t>
      </w:r>
      <w:r w:rsidR="00255695">
        <w:rPr>
          <w:sz w:val="28"/>
          <w:szCs w:val="28"/>
        </w:rPr>
        <w:t>6</w:t>
      </w:r>
      <w:r w:rsidR="002922A5">
        <w:rPr>
          <w:sz w:val="28"/>
          <w:szCs w:val="28"/>
        </w:rPr>
        <w:t xml:space="preserve"> годов» составил </w:t>
      </w:r>
      <w:r w:rsidR="00255695">
        <w:rPr>
          <w:sz w:val="28"/>
          <w:szCs w:val="28"/>
        </w:rPr>
        <w:t xml:space="preserve">1728,6 </w:t>
      </w:r>
      <w:r w:rsidR="002922A5">
        <w:rPr>
          <w:sz w:val="28"/>
          <w:szCs w:val="28"/>
        </w:rPr>
        <w:t xml:space="preserve">тыс. рублей. В соответствии со сводной бюджетной росписью – </w:t>
      </w:r>
      <w:r w:rsidR="00255695">
        <w:rPr>
          <w:sz w:val="28"/>
          <w:szCs w:val="28"/>
        </w:rPr>
        <w:t xml:space="preserve">1728,6 </w:t>
      </w:r>
      <w:r w:rsidR="002922A5">
        <w:rPr>
          <w:sz w:val="28"/>
          <w:szCs w:val="28"/>
        </w:rPr>
        <w:t>тыс. рублей, в том числе по источникам финансирования:</w:t>
      </w:r>
    </w:p>
    <w:p w:rsidR="002922A5" w:rsidRDefault="002922A5" w:rsidP="00480B51">
      <w:pPr>
        <w:spacing w:line="244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областной бюджет – </w:t>
      </w:r>
      <w:r w:rsidR="00255695">
        <w:rPr>
          <w:sz w:val="28"/>
          <w:szCs w:val="28"/>
        </w:rPr>
        <w:t xml:space="preserve">1588,00 </w:t>
      </w:r>
      <w:r>
        <w:rPr>
          <w:sz w:val="28"/>
          <w:szCs w:val="28"/>
        </w:rPr>
        <w:t>тыс. рублей;</w:t>
      </w:r>
    </w:p>
    <w:p w:rsidR="002922A5" w:rsidRPr="00672510" w:rsidRDefault="002922A5" w:rsidP="00480B51">
      <w:pPr>
        <w:spacing w:line="244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местный бюджет – </w:t>
      </w:r>
      <w:r w:rsidR="00255695">
        <w:rPr>
          <w:sz w:val="28"/>
          <w:szCs w:val="28"/>
        </w:rPr>
        <w:t>140,6</w:t>
      </w:r>
      <w:r w:rsidR="00BF662E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480B51" w:rsidRPr="00672510" w:rsidRDefault="00480B51" w:rsidP="00BD30CD">
      <w:pPr>
        <w:spacing w:line="244" w:lineRule="auto"/>
        <w:ind w:firstLine="708"/>
        <w:jc w:val="both"/>
        <w:rPr>
          <w:sz w:val="28"/>
          <w:szCs w:val="28"/>
        </w:rPr>
      </w:pPr>
      <w:r w:rsidRPr="00672510">
        <w:rPr>
          <w:sz w:val="28"/>
          <w:szCs w:val="28"/>
        </w:rPr>
        <w:t xml:space="preserve">Исполнение расходов по муниципальной программе составило – </w:t>
      </w:r>
      <w:r w:rsidR="00BF662E">
        <w:rPr>
          <w:sz w:val="28"/>
          <w:szCs w:val="28"/>
        </w:rPr>
        <w:t>1728,6</w:t>
      </w:r>
      <w:r w:rsidR="008A37C7" w:rsidRPr="00672510">
        <w:rPr>
          <w:sz w:val="28"/>
          <w:szCs w:val="28"/>
        </w:rPr>
        <w:t xml:space="preserve"> </w:t>
      </w:r>
      <w:r w:rsidRPr="00672510">
        <w:rPr>
          <w:sz w:val="28"/>
          <w:szCs w:val="28"/>
        </w:rPr>
        <w:t>тыс. рублей, в том числе по источникам финансирования:</w:t>
      </w:r>
    </w:p>
    <w:p w:rsidR="00480B51" w:rsidRPr="00672510" w:rsidRDefault="00480B51" w:rsidP="00BB719E">
      <w:pPr>
        <w:spacing w:line="244" w:lineRule="auto"/>
        <w:ind w:firstLine="708"/>
        <w:jc w:val="both"/>
        <w:rPr>
          <w:sz w:val="28"/>
          <w:szCs w:val="28"/>
        </w:rPr>
      </w:pPr>
      <w:r w:rsidRPr="00672510">
        <w:rPr>
          <w:sz w:val="28"/>
          <w:szCs w:val="28"/>
        </w:rPr>
        <w:t xml:space="preserve">местный бюджет – </w:t>
      </w:r>
      <w:r w:rsidR="00BF662E">
        <w:rPr>
          <w:sz w:val="28"/>
          <w:szCs w:val="28"/>
        </w:rPr>
        <w:t>140,6</w:t>
      </w:r>
      <w:r w:rsidRPr="00672510">
        <w:rPr>
          <w:sz w:val="28"/>
          <w:szCs w:val="28"/>
        </w:rPr>
        <w:t xml:space="preserve"> тыс. рублей;</w:t>
      </w:r>
    </w:p>
    <w:p w:rsidR="00480B51" w:rsidRPr="00672510" w:rsidRDefault="00480B51" w:rsidP="00BB719E">
      <w:pPr>
        <w:spacing w:line="244" w:lineRule="auto"/>
        <w:ind w:firstLine="708"/>
        <w:jc w:val="both"/>
        <w:rPr>
          <w:sz w:val="28"/>
          <w:szCs w:val="28"/>
        </w:rPr>
      </w:pPr>
      <w:r w:rsidRPr="00672510">
        <w:rPr>
          <w:sz w:val="28"/>
          <w:szCs w:val="28"/>
        </w:rPr>
        <w:t xml:space="preserve">областной бюджет – </w:t>
      </w:r>
      <w:r w:rsidR="00BF662E">
        <w:rPr>
          <w:sz w:val="28"/>
          <w:szCs w:val="28"/>
        </w:rPr>
        <w:t>1588,00</w:t>
      </w:r>
      <w:r w:rsidR="000A4C3D" w:rsidRPr="00672510">
        <w:rPr>
          <w:sz w:val="28"/>
          <w:szCs w:val="28"/>
        </w:rPr>
        <w:t xml:space="preserve"> тыс. рублей;</w:t>
      </w:r>
    </w:p>
    <w:p w:rsidR="00480B51" w:rsidRPr="00672510" w:rsidRDefault="00480B51" w:rsidP="000A4C3D">
      <w:pPr>
        <w:spacing w:line="244" w:lineRule="auto"/>
        <w:ind w:firstLine="708"/>
        <w:jc w:val="both"/>
        <w:rPr>
          <w:sz w:val="28"/>
          <w:szCs w:val="28"/>
        </w:rPr>
      </w:pPr>
      <w:r w:rsidRPr="00672510">
        <w:rPr>
          <w:sz w:val="28"/>
          <w:szCs w:val="28"/>
        </w:rPr>
        <w:lastRenderedPageBreak/>
        <w:t>Сведения об использовании бюджетных ассигнований и внебюджетных средств на реализацию</w:t>
      </w:r>
      <w:r w:rsidR="006629C3">
        <w:rPr>
          <w:sz w:val="28"/>
          <w:szCs w:val="28"/>
        </w:rPr>
        <w:t xml:space="preserve"> муниципальной программы за </w:t>
      </w:r>
      <w:r w:rsidR="00DA1B77">
        <w:rPr>
          <w:sz w:val="28"/>
          <w:szCs w:val="28"/>
        </w:rPr>
        <w:t>2025</w:t>
      </w:r>
      <w:r w:rsidRPr="00672510">
        <w:rPr>
          <w:sz w:val="28"/>
          <w:szCs w:val="28"/>
        </w:rPr>
        <w:t xml:space="preserve"> год приведены в приложении № 2 к отчёту о реализации муниципальной программы.</w:t>
      </w:r>
    </w:p>
    <w:p w:rsidR="00480B51" w:rsidRPr="00672510" w:rsidRDefault="00480B51" w:rsidP="00480B51">
      <w:pPr>
        <w:spacing w:line="244" w:lineRule="auto"/>
        <w:jc w:val="both"/>
        <w:rPr>
          <w:sz w:val="28"/>
          <w:szCs w:val="28"/>
        </w:rPr>
      </w:pPr>
    </w:p>
    <w:p w:rsidR="00480B51" w:rsidRPr="00672510" w:rsidRDefault="00480B51" w:rsidP="00480B51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  <w:highlight w:val="yellow"/>
        </w:rPr>
      </w:pPr>
      <w:r w:rsidRPr="00672510">
        <w:rPr>
          <w:sz w:val="28"/>
          <w:szCs w:val="28"/>
        </w:rPr>
        <w:t>Раздел 5.  Сведения о достижении значений показателей  муниципальной</w:t>
      </w:r>
      <w:r w:rsidR="00B330A1" w:rsidRPr="00672510">
        <w:rPr>
          <w:sz w:val="28"/>
          <w:szCs w:val="28"/>
        </w:rPr>
        <w:t xml:space="preserve"> программы</w:t>
      </w:r>
      <w:r w:rsidR="001F3710">
        <w:rPr>
          <w:sz w:val="28"/>
          <w:szCs w:val="28"/>
        </w:rPr>
        <w:t xml:space="preserve">, подпрограмм муниципальной программы за </w:t>
      </w:r>
      <w:r w:rsidR="00DA1B77">
        <w:rPr>
          <w:sz w:val="28"/>
          <w:szCs w:val="28"/>
        </w:rPr>
        <w:t>2025</w:t>
      </w:r>
      <w:r w:rsidR="00BF662E">
        <w:rPr>
          <w:sz w:val="28"/>
          <w:szCs w:val="28"/>
        </w:rPr>
        <w:t xml:space="preserve"> </w:t>
      </w:r>
      <w:r w:rsidR="001F3710">
        <w:rPr>
          <w:sz w:val="28"/>
          <w:szCs w:val="28"/>
        </w:rPr>
        <w:t>год</w:t>
      </w:r>
    </w:p>
    <w:p w:rsidR="00480B51" w:rsidRPr="00672510" w:rsidRDefault="006F10C0" w:rsidP="006F10C0">
      <w:pPr>
        <w:widowControl w:val="0"/>
        <w:tabs>
          <w:tab w:val="left" w:pos="3306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2510">
        <w:rPr>
          <w:sz w:val="28"/>
          <w:szCs w:val="28"/>
        </w:rPr>
        <w:tab/>
      </w:r>
    </w:p>
    <w:p w:rsidR="00480B51" w:rsidRPr="00672510" w:rsidRDefault="00480B51" w:rsidP="00480B5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2510">
        <w:rPr>
          <w:sz w:val="28"/>
          <w:szCs w:val="28"/>
        </w:rPr>
        <w:t>Муниципальной программой и подпрограммами муниц</w:t>
      </w:r>
      <w:r w:rsidR="009A7F9F" w:rsidRPr="00672510">
        <w:rPr>
          <w:sz w:val="28"/>
          <w:szCs w:val="28"/>
        </w:rPr>
        <w:t>ипальной программы предусмотрены</w:t>
      </w:r>
      <w:r w:rsidR="00426E28" w:rsidRPr="00672510">
        <w:rPr>
          <w:sz w:val="28"/>
          <w:szCs w:val="28"/>
        </w:rPr>
        <w:t xml:space="preserve"> </w:t>
      </w:r>
      <w:r w:rsidR="00E925C3" w:rsidRPr="00672510">
        <w:rPr>
          <w:sz w:val="28"/>
          <w:szCs w:val="28"/>
        </w:rPr>
        <w:t>следующие показатели:</w:t>
      </w:r>
    </w:p>
    <w:p w:rsidR="00480B51" w:rsidRPr="00672510" w:rsidRDefault="00480B51" w:rsidP="00751833">
      <w:pPr>
        <w:jc w:val="both"/>
        <w:rPr>
          <w:sz w:val="28"/>
          <w:szCs w:val="28"/>
        </w:rPr>
      </w:pPr>
      <w:r w:rsidRPr="00672510">
        <w:rPr>
          <w:sz w:val="28"/>
          <w:szCs w:val="28"/>
        </w:rPr>
        <w:t>Показатель 1 «</w:t>
      </w:r>
      <w:r w:rsidR="00751833" w:rsidRPr="00751833">
        <w:rPr>
          <w:sz w:val="28"/>
          <w:szCs w:val="28"/>
        </w:rPr>
        <w:t>Доля многоквартирных домов, в которых</w:t>
      </w:r>
      <w:r w:rsidR="00751833">
        <w:rPr>
          <w:sz w:val="28"/>
          <w:szCs w:val="28"/>
        </w:rPr>
        <w:t xml:space="preserve"> </w:t>
      </w:r>
      <w:r w:rsidR="00751833" w:rsidRPr="00751833">
        <w:rPr>
          <w:sz w:val="28"/>
          <w:szCs w:val="28"/>
        </w:rPr>
        <w:t>собственники помещений выбрали и</w:t>
      </w:r>
      <w:r w:rsidR="00751833">
        <w:rPr>
          <w:sz w:val="28"/>
          <w:szCs w:val="28"/>
        </w:rPr>
        <w:t xml:space="preserve"> </w:t>
      </w:r>
      <w:r w:rsidR="00751833" w:rsidRPr="00751833">
        <w:rPr>
          <w:sz w:val="28"/>
          <w:szCs w:val="28"/>
        </w:rPr>
        <w:t>реализуют один из способов управления</w:t>
      </w:r>
      <w:r w:rsidR="00751833">
        <w:rPr>
          <w:sz w:val="28"/>
          <w:szCs w:val="28"/>
        </w:rPr>
        <w:t xml:space="preserve"> </w:t>
      </w:r>
      <w:r w:rsidR="00751833" w:rsidRPr="00751833">
        <w:rPr>
          <w:sz w:val="28"/>
          <w:szCs w:val="28"/>
        </w:rPr>
        <w:t>многоквартирными домами, в общем числе</w:t>
      </w:r>
      <w:r w:rsidR="00751833">
        <w:rPr>
          <w:sz w:val="28"/>
          <w:szCs w:val="28"/>
        </w:rPr>
        <w:t xml:space="preserve"> </w:t>
      </w:r>
      <w:r w:rsidR="00751833" w:rsidRPr="00751833">
        <w:rPr>
          <w:sz w:val="28"/>
          <w:szCs w:val="28"/>
        </w:rPr>
        <w:t>многоквартирных домов, в которых</w:t>
      </w:r>
      <w:r w:rsidR="00751833">
        <w:rPr>
          <w:sz w:val="28"/>
          <w:szCs w:val="28"/>
        </w:rPr>
        <w:t xml:space="preserve"> </w:t>
      </w:r>
      <w:r w:rsidR="00751833" w:rsidRPr="00751833">
        <w:rPr>
          <w:sz w:val="28"/>
          <w:szCs w:val="28"/>
        </w:rPr>
        <w:t>собственники помещений должны выбрать способ управления данными домами,</w:t>
      </w:r>
      <w:r w:rsidR="00751833">
        <w:rPr>
          <w:sz w:val="28"/>
          <w:szCs w:val="28"/>
        </w:rPr>
        <w:t xml:space="preserve"> </w:t>
      </w:r>
      <w:r w:rsidR="00751833" w:rsidRPr="00751833">
        <w:rPr>
          <w:sz w:val="28"/>
          <w:szCs w:val="28"/>
        </w:rPr>
        <w:t>процентов</w:t>
      </w:r>
      <w:r w:rsidRPr="00672510">
        <w:rPr>
          <w:sz w:val="28"/>
          <w:szCs w:val="28"/>
        </w:rPr>
        <w:t>» - фактически</w:t>
      </w:r>
      <w:r w:rsidR="00FB0F21" w:rsidRPr="00672510">
        <w:rPr>
          <w:sz w:val="28"/>
          <w:szCs w:val="28"/>
        </w:rPr>
        <w:t>й показатель</w:t>
      </w:r>
      <w:r w:rsidR="00426E28" w:rsidRPr="00672510">
        <w:rPr>
          <w:sz w:val="28"/>
          <w:szCs w:val="28"/>
        </w:rPr>
        <w:t xml:space="preserve"> </w:t>
      </w:r>
      <w:r w:rsidRPr="00672510">
        <w:rPr>
          <w:sz w:val="28"/>
          <w:szCs w:val="28"/>
        </w:rPr>
        <w:t xml:space="preserve">соответствует плану- </w:t>
      </w:r>
      <w:r w:rsidR="00C56E07">
        <w:rPr>
          <w:sz w:val="28"/>
          <w:szCs w:val="28"/>
        </w:rPr>
        <w:t>0</w:t>
      </w:r>
      <w:r w:rsidRPr="00672510">
        <w:rPr>
          <w:sz w:val="28"/>
          <w:szCs w:val="28"/>
        </w:rPr>
        <w:t>%.</w:t>
      </w:r>
    </w:p>
    <w:p w:rsidR="00480B51" w:rsidRPr="00751833" w:rsidRDefault="00480B51" w:rsidP="00751833">
      <w:pPr>
        <w:jc w:val="both"/>
      </w:pPr>
      <w:r w:rsidRPr="00672510">
        <w:rPr>
          <w:sz w:val="28"/>
          <w:szCs w:val="28"/>
        </w:rPr>
        <w:t>Показатель 2 «</w:t>
      </w:r>
      <w:r w:rsidR="00751833" w:rsidRPr="00751833">
        <w:rPr>
          <w:sz w:val="28"/>
          <w:szCs w:val="28"/>
        </w:rPr>
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района), процентов</w:t>
      </w:r>
      <w:r w:rsidRPr="00672510">
        <w:rPr>
          <w:sz w:val="28"/>
          <w:szCs w:val="28"/>
        </w:rPr>
        <w:t xml:space="preserve">» - фактический показатель соответствует плану </w:t>
      </w:r>
      <w:r w:rsidR="00FB0F21" w:rsidRPr="00672510">
        <w:rPr>
          <w:sz w:val="28"/>
          <w:szCs w:val="28"/>
        </w:rPr>
        <w:t xml:space="preserve">– </w:t>
      </w:r>
      <w:r w:rsidR="00A951FC" w:rsidRPr="00672510">
        <w:rPr>
          <w:sz w:val="28"/>
          <w:szCs w:val="28"/>
        </w:rPr>
        <w:t xml:space="preserve">фактический показатель соответствует плану </w:t>
      </w:r>
      <w:r w:rsidR="008F7C7A">
        <w:rPr>
          <w:sz w:val="28"/>
          <w:szCs w:val="28"/>
        </w:rPr>
        <w:t>–</w:t>
      </w:r>
      <w:r w:rsidR="00A951FC" w:rsidRPr="00672510">
        <w:rPr>
          <w:sz w:val="28"/>
          <w:szCs w:val="28"/>
        </w:rPr>
        <w:t xml:space="preserve"> </w:t>
      </w:r>
      <w:r w:rsidR="00C56E07">
        <w:rPr>
          <w:sz w:val="28"/>
          <w:szCs w:val="28"/>
        </w:rPr>
        <w:t>0</w:t>
      </w:r>
      <w:r w:rsidR="00201634" w:rsidRPr="00672510">
        <w:rPr>
          <w:sz w:val="28"/>
          <w:szCs w:val="28"/>
        </w:rPr>
        <w:t>%</w:t>
      </w:r>
      <w:r w:rsidRPr="00672510">
        <w:rPr>
          <w:sz w:val="28"/>
          <w:szCs w:val="28"/>
        </w:rPr>
        <w:t>.</w:t>
      </w:r>
    </w:p>
    <w:p w:rsidR="00480B51" w:rsidRDefault="00480B51" w:rsidP="00480B5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2510">
        <w:rPr>
          <w:sz w:val="28"/>
          <w:szCs w:val="28"/>
        </w:rPr>
        <w:t xml:space="preserve">Сведения о достижении значений показателей муниципальной программы, подпрограмм муниципальной программы </w:t>
      </w:r>
      <w:r w:rsidR="001F3710">
        <w:rPr>
          <w:sz w:val="28"/>
          <w:szCs w:val="28"/>
        </w:rPr>
        <w:t>с обоснованием отклонений по показателям</w:t>
      </w:r>
      <w:r w:rsidRPr="00672510">
        <w:rPr>
          <w:sz w:val="28"/>
          <w:szCs w:val="28"/>
        </w:rPr>
        <w:t xml:space="preserve"> приведены в приложении № 3 к отчёту о </w:t>
      </w:r>
      <w:r w:rsidR="00751833">
        <w:rPr>
          <w:sz w:val="28"/>
          <w:szCs w:val="28"/>
        </w:rPr>
        <w:t xml:space="preserve">ходе </w:t>
      </w:r>
      <w:r w:rsidRPr="00672510">
        <w:rPr>
          <w:sz w:val="28"/>
          <w:szCs w:val="28"/>
        </w:rPr>
        <w:t>реал</w:t>
      </w:r>
      <w:r w:rsidR="001F3710">
        <w:rPr>
          <w:sz w:val="28"/>
          <w:szCs w:val="28"/>
        </w:rPr>
        <w:t>изации муниципальной программы</w:t>
      </w:r>
      <w:r w:rsidR="000A05EE" w:rsidRPr="00672510">
        <w:rPr>
          <w:sz w:val="28"/>
          <w:szCs w:val="28"/>
        </w:rPr>
        <w:t>.</w:t>
      </w:r>
    </w:p>
    <w:p w:rsidR="00480B51" w:rsidRPr="00672510" w:rsidRDefault="00480B51" w:rsidP="00480B51">
      <w:pPr>
        <w:widowControl w:val="0"/>
        <w:autoSpaceDE w:val="0"/>
        <w:autoSpaceDN w:val="0"/>
        <w:adjustRightInd w:val="0"/>
        <w:ind w:firstLine="708"/>
        <w:jc w:val="center"/>
        <w:rPr>
          <w:rFonts w:eastAsia="Calibri"/>
          <w:sz w:val="28"/>
          <w:szCs w:val="28"/>
          <w:highlight w:val="yellow"/>
          <w:lang w:eastAsia="en-US"/>
        </w:rPr>
      </w:pPr>
    </w:p>
    <w:p w:rsidR="00480B51" w:rsidRDefault="00480B51" w:rsidP="001F3710">
      <w:pPr>
        <w:widowControl w:val="0"/>
        <w:autoSpaceDE w:val="0"/>
        <w:autoSpaceDN w:val="0"/>
        <w:adjustRightInd w:val="0"/>
        <w:ind w:firstLine="708"/>
        <w:jc w:val="center"/>
        <w:rPr>
          <w:rFonts w:eastAsia="Calibri"/>
          <w:sz w:val="28"/>
          <w:szCs w:val="28"/>
          <w:lang w:eastAsia="en-US"/>
        </w:rPr>
      </w:pPr>
      <w:r w:rsidRPr="00672510">
        <w:rPr>
          <w:rFonts w:eastAsia="Calibri"/>
          <w:sz w:val="28"/>
          <w:szCs w:val="28"/>
          <w:lang w:eastAsia="en-US"/>
        </w:rPr>
        <w:t>Раздел 6. Результаты оценки эффективности реализации муниципальной программы</w:t>
      </w:r>
      <w:r w:rsidR="000A05EE" w:rsidRPr="00672510">
        <w:rPr>
          <w:rFonts w:eastAsia="Calibri"/>
          <w:sz w:val="28"/>
          <w:szCs w:val="28"/>
          <w:lang w:eastAsia="en-US"/>
        </w:rPr>
        <w:t>.</w:t>
      </w:r>
    </w:p>
    <w:p w:rsidR="001F3710" w:rsidRPr="00672510" w:rsidRDefault="001F3710" w:rsidP="00480B51">
      <w:pPr>
        <w:widowControl w:val="0"/>
        <w:autoSpaceDE w:val="0"/>
        <w:autoSpaceDN w:val="0"/>
        <w:adjustRightInd w:val="0"/>
        <w:ind w:firstLine="708"/>
        <w:rPr>
          <w:rFonts w:eastAsia="Calibri"/>
          <w:sz w:val="28"/>
          <w:szCs w:val="28"/>
          <w:lang w:eastAsia="en-US"/>
        </w:rPr>
      </w:pPr>
    </w:p>
    <w:p w:rsidR="00480B51" w:rsidRPr="00672510" w:rsidRDefault="00480B51" w:rsidP="00480B5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72510">
        <w:rPr>
          <w:rFonts w:eastAsia="Calibri"/>
          <w:sz w:val="28"/>
          <w:szCs w:val="28"/>
          <w:lang w:eastAsia="en-US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480B51" w:rsidRPr="00672510" w:rsidRDefault="00480B51" w:rsidP="001F3710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672510">
        <w:rPr>
          <w:rFonts w:eastAsia="Calibri"/>
          <w:sz w:val="28"/>
          <w:szCs w:val="28"/>
          <w:lang w:eastAsia="en-US"/>
        </w:rPr>
        <w:t>Степень достижения целевых показателей муниципальной программы</w:t>
      </w:r>
      <w:r w:rsidR="001F3710">
        <w:rPr>
          <w:rFonts w:eastAsia="Calibri"/>
          <w:sz w:val="28"/>
          <w:szCs w:val="28"/>
          <w:lang w:eastAsia="en-US"/>
        </w:rPr>
        <w:t>, подпрограмм муниципальной программы</w:t>
      </w:r>
      <w:r w:rsidRPr="00672510">
        <w:rPr>
          <w:rFonts w:eastAsia="Calibri"/>
          <w:sz w:val="28"/>
          <w:szCs w:val="28"/>
          <w:lang w:eastAsia="en-US"/>
        </w:rPr>
        <w:t>:</w:t>
      </w:r>
    </w:p>
    <w:p w:rsidR="00480B51" w:rsidRPr="00672510" w:rsidRDefault="00480B51" w:rsidP="00480B5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2510">
        <w:rPr>
          <w:sz w:val="28"/>
          <w:szCs w:val="28"/>
        </w:rPr>
        <w:t>степень достижения целевого показателя 1</w:t>
      </w:r>
      <w:r w:rsidR="001F3710">
        <w:rPr>
          <w:sz w:val="28"/>
          <w:szCs w:val="28"/>
        </w:rPr>
        <w:t xml:space="preserve"> </w:t>
      </w:r>
      <w:r w:rsidR="004F1DD0">
        <w:rPr>
          <w:sz w:val="28"/>
          <w:szCs w:val="28"/>
        </w:rPr>
        <w:t>–</w:t>
      </w:r>
      <w:r w:rsidR="001F3710">
        <w:rPr>
          <w:sz w:val="28"/>
          <w:szCs w:val="28"/>
        </w:rPr>
        <w:t xml:space="preserve"> </w:t>
      </w:r>
      <w:r w:rsidRPr="00672510">
        <w:rPr>
          <w:sz w:val="28"/>
          <w:szCs w:val="28"/>
        </w:rPr>
        <w:t>1</w:t>
      </w:r>
      <w:r w:rsidR="00A43CA4">
        <w:rPr>
          <w:sz w:val="28"/>
          <w:szCs w:val="28"/>
        </w:rPr>
        <w:t>00%</w:t>
      </w:r>
      <w:r w:rsidRPr="00672510">
        <w:rPr>
          <w:sz w:val="28"/>
          <w:szCs w:val="28"/>
        </w:rPr>
        <w:t>;</w:t>
      </w:r>
    </w:p>
    <w:p w:rsidR="004F1DD0" w:rsidRDefault="00480B51" w:rsidP="00A951F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2510">
        <w:rPr>
          <w:sz w:val="28"/>
          <w:szCs w:val="28"/>
        </w:rPr>
        <w:t>степень достижения целевого показателя 2</w:t>
      </w:r>
      <w:r w:rsidR="001F3710">
        <w:rPr>
          <w:sz w:val="28"/>
          <w:szCs w:val="28"/>
        </w:rPr>
        <w:t xml:space="preserve"> </w:t>
      </w:r>
      <w:r w:rsidR="00A43CA4">
        <w:rPr>
          <w:sz w:val="28"/>
          <w:szCs w:val="28"/>
        </w:rPr>
        <w:t>–</w:t>
      </w:r>
      <w:r w:rsidR="001F3710">
        <w:rPr>
          <w:sz w:val="28"/>
          <w:szCs w:val="28"/>
        </w:rPr>
        <w:t xml:space="preserve"> </w:t>
      </w:r>
      <w:r w:rsidR="004F1DD0" w:rsidRPr="00672510">
        <w:rPr>
          <w:sz w:val="28"/>
          <w:szCs w:val="28"/>
        </w:rPr>
        <w:t>1</w:t>
      </w:r>
      <w:r w:rsidR="00A43CA4">
        <w:rPr>
          <w:sz w:val="28"/>
          <w:szCs w:val="28"/>
        </w:rPr>
        <w:t>00%</w:t>
      </w:r>
      <w:r w:rsidR="004F1DD0" w:rsidRPr="00672510">
        <w:rPr>
          <w:sz w:val="28"/>
          <w:szCs w:val="28"/>
        </w:rPr>
        <w:t>;</w:t>
      </w:r>
    </w:p>
    <w:p w:rsidR="00480B51" w:rsidRPr="00672510" w:rsidRDefault="00480B51" w:rsidP="00480B5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2510">
        <w:rPr>
          <w:sz w:val="28"/>
          <w:szCs w:val="28"/>
        </w:rPr>
        <w:t xml:space="preserve">Суммарная оценка степени достижения целевых показателей муниципальной программы составляет </w:t>
      </w:r>
      <w:r w:rsidR="004F1DD0" w:rsidRPr="00672510">
        <w:rPr>
          <w:sz w:val="28"/>
          <w:szCs w:val="28"/>
        </w:rPr>
        <w:t>1</w:t>
      </w:r>
      <w:r w:rsidR="00A43CA4">
        <w:rPr>
          <w:sz w:val="28"/>
          <w:szCs w:val="28"/>
        </w:rPr>
        <w:t>00%</w:t>
      </w:r>
      <w:r w:rsidRPr="00672510">
        <w:rPr>
          <w:sz w:val="28"/>
          <w:szCs w:val="28"/>
        </w:rPr>
        <w:t>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480B51" w:rsidRPr="00672510" w:rsidRDefault="00480B51" w:rsidP="00A951F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672510">
        <w:rPr>
          <w:rFonts w:eastAsia="Calibri"/>
          <w:sz w:val="28"/>
          <w:szCs w:val="28"/>
          <w:lang w:eastAsia="en-US"/>
        </w:rPr>
        <w:lastRenderedPageBreak/>
        <w:t>Степень реализации основных мероприятий, приоритетных основных мероприятий, финансируемых за счёт всех источников финансирования, оценивается как доля основных мероприятий, приоритетных основных мероприятий, выполненных в полном объёме.</w:t>
      </w:r>
    </w:p>
    <w:p w:rsidR="00480B51" w:rsidRPr="00672510" w:rsidRDefault="00480B51" w:rsidP="00A951F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72510">
        <w:rPr>
          <w:rFonts w:eastAsia="Calibri"/>
          <w:sz w:val="28"/>
          <w:szCs w:val="28"/>
          <w:lang w:eastAsia="en-US"/>
        </w:rPr>
        <w:t xml:space="preserve">Степень реализации основных мероприятий, приоритетных основных мероприятий составляет </w:t>
      </w:r>
      <w:r w:rsidR="00C56E07">
        <w:rPr>
          <w:rFonts w:eastAsia="Calibri"/>
          <w:sz w:val="28"/>
          <w:szCs w:val="28"/>
          <w:lang w:eastAsia="en-US"/>
        </w:rPr>
        <w:t>100</w:t>
      </w:r>
      <w:r w:rsidR="00A43CA4">
        <w:rPr>
          <w:rFonts w:eastAsia="Calibri"/>
          <w:sz w:val="28"/>
          <w:szCs w:val="28"/>
          <w:lang w:eastAsia="en-US"/>
        </w:rPr>
        <w:t>%</w:t>
      </w:r>
      <w:r w:rsidRPr="00672510">
        <w:rPr>
          <w:rFonts w:eastAsia="Calibri"/>
          <w:sz w:val="28"/>
          <w:szCs w:val="28"/>
          <w:lang w:eastAsia="en-US"/>
        </w:rPr>
        <w:t>, что характеризует высокий уровень</w:t>
      </w:r>
      <w:r w:rsidR="001F3710">
        <w:rPr>
          <w:rFonts w:eastAsia="Calibri"/>
          <w:sz w:val="28"/>
          <w:szCs w:val="28"/>
          <w:lang w:eastAsia="en-US"/>
        </w:rPr>
        <w:t xml:space="preserve"> эффективности реализации муниципальной программы по степени основных мероприятий, приоритетных основных мероприятий</w:t>
      </w:r>
      <w:r w:rsidRPr="00672510">
        <w:rPr>
          <w:rFonts w:eastAsia="Calibri"/>
          <w:sz w:val="28"/>
          <w:szCs w:val="28"/>
          <w:lang w:eastAsia="en-US"/>
        </w:rPr>
        <w:t>.</w:t>
      </w:r>
    </w:p>
    <w:p w:rsidR="00756562" w:rsidRPr="00672510" w:rsidRDefault="00756562" w:rsidP="00480B51">
      <w:pPr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672510">
        <w:rPr>
          <w:rFonts w:cs="Courier New"/>
          <w:sz w:val="28"/>
          <w:szCs w:val="28"/>
        </w:rPr>
        <w:t>3. Бюджетная эффективность реализации Программы рассчитывается в несколько этапов.</w:t>
      </w:r>
    </w:p>
    <w:p w:rsidR="00756562" w:rsidRPr="00672510" w:rsidRDefault="00756562" w:rsidP="00480B51">
      <w:pPr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672510">
        <w:rPr>
          <w:rFonts w:cs="Courier New"/>
          <w:sz w:val="28"/>
          <w:szCs w:val="28"/>
        </w:rPr>
        <w:t>3.1. Степень реализации основных мероприятий, приоритетных основных мероприятий, финансируемых за счет средств местного бюджета оценивается как доля мероприятий, выполненных в полном объеме.</w:t>
      </w:r>
    </w:p>
    <w:p w:rsidR="00756562" w:rsidRPr="00672510" w:rsidRDefault="00756562" w:rsidP="00480B51">
      <w:pPr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672510">
        <w:rPr>
          <w:rFonts w:cs="Courier New"/>
          <w:sz w:val="28"/>
          <w:szCs w:val="28"/>
        </w:rPr>
        <w:t>Степень реализации основных мероприятий, приоритетных основных мероприятий муници</w:t>
      </w:r>
      <w:r w:rsidR="00A43CA4">
        <w:rPr>
          <w:rFonts w:cs="Courier New"/>
          <w:sz w:val="28"/>
          <w:szCs w:val="28"/>
        </w:rPr>
        <w:t>п</w:t>
      </w:r>
      <w:r w:rsidR="0035290C">
        <w:rPr>
          <w:rFonts w:cs="Courier New"/>
          <w:sz w:val="28"/>
          <w:szCs w:val="28"/>
        </w:rPr>
        <w:t>альной программы составляет 100</w:t>
      </w:r>
      <w:r w:rsidR="00A43CA4">
        <w:rPr>
          <w:rFonts w:cs="Courier New"/>
          <w:sz w:val="28"/>
          <w:szCs w:val="28"/>
        </w:rPr>
        <w:t>%</w:t>
      </w:r>
      <w:r w:rsidRPr="00672510">
        <w:rPr>
          <w:rFonts w:cs="Courier New"/>
          <w:sz w:val="28"/>
          <w:szCs w:val="28"/>
        </w:rPr>
        <w:t>.</w:t>
      </w:r>
    </w:p>
    <w:p w:rsidR="00756562" w:rsidRPr="00672510" w:rsidRDefault="00756562" w:rsidP="00480B51">
      <w:pPr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672510">
        <w:rPr>
          <w:rFonts w:cs="Courier New"/>
          <w:sz w:val="28"/>
          <w:szCs w:val="28"/>
        </w:rPr>
        <w:t>3.2. Степень соответствия запланированному уровню расходов за счет средств местного бюджета оценивается как отношение фактически произведенных в отчетном году бюджетных расходов на реализацию муниципальной программы к их плановым назначениям.</w:t>
      </w:r>
    </w:p>
    <w:p w:rsidR="00756562" w:rsidRPr="00672510" w:rsidRDefault="00756562" w:rsidP="00480B51">
      <w:pPr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672510">
        <w:rPr>
          <w:rFonts w:cs="Courier New"/>
          <w:sz w:val="28"/>
          <w:szCs w:val="28"/>
        </w:rPr>
        <w:t xml:space="preserve">Степень соответствия запланированному уровню расходов: </w:t>
      </w:r>
      <w:r w:rsidR="00BF662E">
        <w:rPr>
          <w:rFonts w:cs="Courier New"/>
          <w:sz w:val="28"/>
          <w:szCs w:val="28"/>
        </w:rPr>
        <w:t xml:space="preserve">100 </w:t>
      </w:r>
      <w:r w:rsidR="00A43CA4">
        <w:rPr>
          <w:rFonts w:cs="Courier New"/>
          <w:sz w:val="28"/>
          <w:szCs w:val="28"/>
        </w:rPr>
        <w:t>%</w:t>
      </w:r>
      <w:r w:rsidR="008F7C7A">
        <w:rPr>
          <w:rFonts w:cs="Courier New"/>
          <w:sz w:val="28"/>
          <w:szCs w:val="28"/>
        </w:rPr>
        <w:t>.</w:t>
      </w:r>
    </w:p>
    <w:p w:rsidR="00756562" w:rsidRPr="00672510" w:rsidRDefault="00756562" w:rsidP="00480B51">
      <w:pPr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672510">
        <w:rPr>
          <w:rFonts w:cs="Courier New"/>
          <w:sz w:val="28"/>
          <w:szCs w:val="28"/>
        </w:rPr>
        <w:t>3.3. Эффективность использования средств местного бюджета рассчитывается как отношение степени реализации основных мероприятий, приоритетных основных мероприятий к степени соответствия запланированному уровню расходов за счет средств местного бюджета.</w:t>
      </w:r>
    </w:p>
    <w:p w:rsidR="00756562" w:rsidRPr="00F0439F" w:rsidRDefault="00756562" w:rsidP="00480B51">
      <w:pPr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672510">
        <w:rPr>
          <w:rFonts w:cs="Courier New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  <w:r w:rsidR="0035290C">
        <w:rPr>
          <w:rFonts w:cs="Courier New"/>
          <w:sz w:val="28"/>
          <w:szCs w:val="28"/>
        </w:rPr>
        <w:t xml:space="preserve"> </w:t>
      </w:r>
      <w:r w:rsidR="00BF662E">
        <w:rPr>
          <w:rFonts w:cs="Courier New"/>
          <w:sz w:val="28"/>
          <w:szCs w:val="28"/>
        </w:rPr>
        <w:t>100</w:t>
      </w:r>
      <w:r w:rsidR="00A43CA4">
        <w:rPr>
          <w:rFonts w:cs="Courier New"/>
          <w:sz w:val="28"/>
          <w:szCs w:val="28"/>
        </w:rPr>
        <w:t>%</w:t>
      </w:r>
      <w:r w:rsidR="002922A5">
        <w:rPr>
          <w:rFonts w:cs="Courier New"/>
          <w:sz w:val="28"/>
          <w:szCs w:val="28"/>
        </w:rPr>
        <w:t>,</w:t>
      </w:r>
      <w:r w:rsidRPr="00672510">
        <w:rPr>
          <w:rFonts w:cs="Courier New"/>
          <w:sz w:val="28"/>
          <w:szCs w:val="28"/>
        </w:rPr>
        <w:t xml:space="preserve"> </w:t>
      </w:r>
      <w:r w:rsidR="00F0439F" w:rsidRPr="00F0439F">
        <w:rPr>
          <w:rFonts w:cs="Courier New"/>
          <w:sz w:val="28"/>
          <w:szCs w:val="28"/>
        </w:rPr>
        <w:t>в</w:t>
      </w:r>
      <w:r w:rsidR="00F0439F">
        <w:rPr>
          <w:rFonts w:cs="Courier New"/>
          <w:color w:val="FF0000"/>
          <w:sz w:val="28"/>
          <w:szCs w:val="28"/>
        </w:rPr>
        <w:t xml:space="preserve"> </w:t>
      </w:r>
      <w:r w:rsidR="00751833" w:rsidRPr="00F0439F">
        <w:rPr>
          <w:rFonts w:cs="Courier New"/>
          <w:sz w:val="28"/>
          <w:szCs w:val="28"/>
        </w:rPr>
        <w:t>связи,</w:t>
      </w:r>
      <w:r w:rsidR="00F0439F" w:rsidRPr="00F0439F">
        <w:rPr>
          <w:rFonts w:cs="Courier New"/>
          <w:sz w:val="28"/>
          <w:szCs w:val="28"/>
        </w:rPr>
        <w:t xml:space="preserve"> с чем бюджетная эффективность реализации муниципальной программы является </w:t>
      </w:r>
      <w:r w:rsidR="00BB549F">
        <w:rPr>
          <w:rFonts w:cs="Courier New"/>
          <w:sz w:val="28"/>
          <w:szCs w:val="28"/>
        </w:rPr>
        <w:t>высокой</w:t>
      </w:r>
      <w:r w:rsidR="00F0439F" w:rsidRPr="00F0439F">
        <w:rPr>
          <w:rFonts w:cs="Courier New"/>
          <w:sz w:val="28"/>
          <w:szCs w:val="28"/>
        </w:rPr>
        <w:t>.</w:t>
      </w:r>
    </w:p>
    <w:p w:rsidR="00756562" w:rsidRPr="00672510" w:rsidRDefault="00756562" w:rsidP="00480B51">
      <w:pPr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672510">
        <w:rPr>
          <w:rFonts w:cs="Courier New"/>
          <w:sz w:val="28"/>
          <w:szCs w:val="28"/>
        </w:rPr>
        <w:t xml:space="preserve">Уровень реализации муниципальной программы в целом: </w:t>
      </w:r>
      <w:r w:rsidR="00BF662E">
        <w:rPr>
          <w:rFonts w:cs="Courier New"/>
          <w:sz w:val="28"/>
          <w:szCs w:val="28"/>
        </w:rPr>
        <w:t>100</w:t>
      </w:r>
      <w:r w:rsidR="00C6123D" w:rsidRPr="00C6123D">
        <w:rPr>
          <w:rFonts w:cs="Courier New"/>
          <w:sz w:val="28"/>
          <w:szCs w:val="28"/>
        </w:rPr>
        <w:t>%,</w:t>
      </w:r>
      <w:r w:rsidR="00C6123D">
        <w:rPr>
          <w:rFonts w:cs="Courier New"/>
          <w:color w:val="FF0000"/>
          <w:sz w:val="28"/>
          <w:szCs w:val="28"/>
        </w:rPr>
        <w:t xml:space="preserve"> </w:t>
      </w:r>
      <w:r w:rsidRPr="00672510">
        <w:rPr>
          <w:rFonts w:cs="Courier New"/>
          <w:sz w:val="28"/>
          <w:szCs w:val="28"/>
        </w:rPr>
        <w:t xml:space="preserve">в </w:t>
      </w:r>
      <w:r w:rsidR="00751833" w:rsidRPr="00672510">
        <w:rPr>
          <w:rFonts w:cs="Courier New"/>
          <w:sz w:val="28"/>
          <w:szCs w:val="28"/>
        </w:rPr>
        <w:t>связи,</w:t>
      </w:r>
      <w:r w:rsidRPr="00672510">
        <w:rPr>
          <w:rFonts w:cs="Courier New"/>
          <w:sz w:val="28"/>
          <w:szCs w:val="28"/>
        </w:rPr>
        <w:t xml:space="preserve"> с чем уровень реализации муниципальной программы является </w:t>
      </w:r>
      <w:r w:rsidR="002F1598">
        <w:rPr>
          <w:rFonts w:cs="Courier New"/>
          <w:sz w:val="28"/>
          <w:szCs w:val="28"/>
        </w:rPr>
        <w:t>высоким</w:t>
      </w:r>
      <w:r w:rsidRPr="00672510">
        <w:rPr>
          <w:rFonts w:cs="Courier New"/>
          <w:sz w:val="28"/>
          <w:szCs w:val="28"/>
        </w:rPr>
        <w:t>.</w:t>
      </w:r>
    </w:p>
    <w:p w:rsidR="00756562" w:rsidRPr="00672510" w:rsidRDefault="00756562" w:rsidP="00480B51">
      <w:pPr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</w:p>
    <w:p w:rsidR="00756562" w:rsidRDefault="00756562" w:rsidP="00756562">
      <w:pPr>
        <w:autoSpaceDE w:val="0"/>
        <w:autoSpaceDN w:val="0"/>
        <w:adjustRightInd w:val="0"/>
        <w:ind w:firstLine="709"/>
        <w:jc w:val="center"/>
        <w:rPr>
          <w:rFonts w:cs="Courier New"/>
          <w:sz w:val="28"/>
          <w:szCs w:val="28"/>
        </w:rPr>
      </w:pPr>
      <w:r w:rsidRPr="00672510">
        <w:rPr>
          <w:rFonts w:cs="Courier New"/>
          <w:sz w:val="28"/>
          <w:szCs w:val="28"/>
        </w:rPr>
        <w:t>Раздел 7. Предложения по дальнейшей реализации муниципальной программы</w:t>
      </w:r>
    </w:p>
    <w:p w:rsidR="00F0439F" w:rsidRPr="00672510" w:rsidRDefault="00F0439F" w:rsidP="00756562">
      <w:pPr>
        <w:autoSpaceDE w:val="0"/>
        <w:autoSpaceDN w:val="0"/>
        <w:adjustRightInd w:val="0"/>
        <w:ind w:firstLine="709"/>
        <w:jc w:val="center"/>
        <w:rPr>
          <w:rFonts w:cs="Courier New"/>
          <w:sz w:val="28"/>
          <w:szCs w:val="28"/>
        </w:rPr>
      </w:pPr>
    </w:p>
    <w:p w:rsidR="00756562" w:rsidRPr="00672510" w:rsidRDefault="00756562" w:rsidP="00756562">
      <w:pPr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672510">
        <w:rPr>
          <w:rFonts w:cs="Courier New"/>
          <w:sz w:val="28"/>
          <w:szCs w:val="28"/>
        </w:rPr>
        <w:t xml:space="preserve">В дальнейшем предлагается продолжить осуществление мероприятий муниципальной программы вплоть до 2030 года. Основные мероприятия программы включены в постановление </w:t>
      </w:r>
      <w:r w:rsidR="00C56E07" w:rsidRPr="00672510">
        <w:rPr>
          <w:sz w:val="28"/>
          <w:szCs w:val="28"/>
        </w:rPr>
        <w:t xml:space="preserve">Администрации </w:t>
      </w:r>
      <w:r w:rsidR="00C56E07">
        <w:rPr>
          <w:sz w:val="28"/>
          <w:szCs w:val="28"/>
        </w:rPr>
        <w:t>Богураевского сельского</w:t>
      </w:r>
      <w:r w:rsidR="00C56E07" w:rsidRPr="00672510">
        <w:rPr>
          <w:sz w:val="28"/>
          <w:szCs w:val="28"/>
        </w:rPr>
        <w:t xml:space="preserve"> поселения от </w:t>
      </w:r>
      <w:r w:rsidR="00C56E07" w:rsidRPr="003E192B">
        <w:rPr>
          <w:spacing w:val="-2"/>
          <w:sz w:val="28"/>
          <w:szCs w:val="28"/>
        </w:rPr>
        <w:t xml:space="preserve">30.11.2018 № </w:t>
      </w:r>
      <w:r w:rsidR="00C56E07">
        <w:rPr>
          <w:spacing w:val="-2"/>
          <w:sz w:val="28"/>
          <w:szCs w:val="28"/>
        </w:rPr>
        <w:t>135</w:t>
      </w:r>
      <w:r w:rsidR="00085528" w:rsidRPr="00672510">
        <w:rPr>
          <w:rFonts w:cs="Courier New"/>
          <w:sz w:val="28"/>
          <w:szCs w:val="28"/>
        </w:rPr>
        <w:t xml:space="preserve"> </w:t>
      </w:r>
      <w:r w:rsidR="00085528" w:rsidRPr="00672510">
        <w:rPr>
          <w:sz w:val="28"/>
          <w:szCs w:val="28"/>
        </w:rPr>
        <w:t xml:space="preserve">«Об утверждении муниципальной программы  </w:t>
      </w:r>
      <w:r w:rsidR="00C56E07">
        <w:rPr>
          <w:sz w:val="28"/>
          <w:szCs w:val="28"/>
        </w:rPr>
        <w:t>Богураевского сельского</w:t>
      </w:r>
      <w:r w:rsidR="00085528" w:rsidRPr="00672510">
        <w:rPr>
          <w:sz w:val="28"/>
          <w:szCs w:val="28"/>
        </w:rPr>
        <w:t xml:space="preserve"> поселения «Обеспечение качественными жилищно-коммунальными услугами населения </w:t>
      </w:r>
      <w:r w:rsidR="00C56E07">
        <w:rPr>
          <w:sz w:val="28"/>
          <w:szCs w:val="28"/>
        </w:rPr>
        <w:t>Богураевского сельского поселения</w:t>
      </w:r>
      <w:r w:rsidR="00085528" w:rsidRPr="00672510">
        <w:rPr>
          <w:sz w:val="28"/>
          <w:szCs w:val="28"/>
        </w:rPr>
        <w:t>».</w:t>
      </w:r>
    </w:p>
    <w:p w:rsidR="00480B51" w:rsidRPr="00672510" w:rsidRDefault="00480B51" w:rsidP="000F52B2">
      <w:pPr>
        <w:spacing w:line="252" w:lineRule="auto"/>
        <w:jc w:val="both"/>
        <w:rPr>
          <w:sz w:val="28"/>
          <w:szCs w:val="28"/>
        </w:rPr>
      </w:pPr>
    </w:p>
    <w:p w:rsidR="00BC01B0" w:rsidRPr="00672510" w:rsidRDefault="00BC01B0" w:rsidP="00480B51">
      <w:pPr>
        <w:spacing w:line="252" w:lineRule="auto"/>
        <w:jc w:val="both"/>
        <w:rPr>
          <w:sz w:val="28"/>
          <w:szCs w:val="28"/>
        </w:rPr>
      </w:pPr>
    </w:p>
    <w:p w:rsidR="00BC01B0" w:rsidRPr="00672510" w:rsidRDefault="00BC01B0" w:rsidP="00D973C6">
      <w:pPr>
        <w:spacing w:line="252" w:lineRule="auto"/>
        <w:ind w:firstLine="720"/>
        <w:jc w:val="both"/>
        <w:rPr>
          <w:sz w:val="28"/>
          <w:szCs w:val="28"/>
        </w:rPr>
      </w:pPr>
    </w:p>
    <w:p w:rsidR="00BC01B0" w:rsidRPr="00672510" w:rsidRDefault="00BC01B0" w:rsidP="00D973C6">
      <w:pPr>
        <w:spacing w:line="252" w:lineRule="auto"/>
        <w:ind w:firstLine="720"/>
        <w:jc w:val="both"/>
        <w:rPr>
          <w:sz w:val="28"/>
          <w:szCs w:val="28"/>
        </w:rPr>
        <w:sectPr w:rsidR="00BC01B0" w:rsidRPr="00672510" w:rsidSect="00DA1B77">
          <w:pgSz w:w="11907" w:h="16840" w:code="9"/>
          <w:pgMar w:top="426" w:right="850" w:bottom="993" w:left="1701" w:header="397" w:footer="567" w:gutter="0"/>
          <w:cols w:space="708"/>
          <w:titlePg/>
          <w:docGrid w:linePitch="326"/>
        </w:sectPr>
      </w:pPr>
    </w:p>
    <w:tbl>
      <w:tblPr>
        <w:tblW w:w="15735" w:type="dxa"/>
        <w:tblInd w:w="108" w:type="dxa"/>
        <w:tblLook w:val="04A0"/>
      </w:tblPr>
      <w:tblGrid>
        <w:gridCol w:w="15735"/>
      </w:tblGrid>
      <w:tr w:rsidR="00BC01B0" w:rsidRPr="00672510" w:rsidTr="00055537">
        <w:trPr>
          <w:trHeight w:val="1700"/>
        </w:trPr>
        <w:tc>
          <w:tcPr>
            <w:tcW w:w="15735" w:type="dxa"/>
            <w:shd w:val="clear" w:color="auto" w:fill="auto"/>
          </w:tcPr>
          <w:p w:rsidR="00BC01B0" w:rsidRPr="00672510" w:rsidRDefault="00BC01B0" w:rsidP="003105BE">
            <w:pPr>
              <w:jc w:val="right"/>
              <w:rPr>
                <w:bCs/>
                <w:sz w:val="24"/>
                <w:szCs w:val="24"/>
              </w:rPr>
            </w:pPr>
            <w:bookmarkStart w:id="1" w:name="Par1520"/>
            <w:bookmarkEnd w:id="1"/>
          </w:p>
          <w:p w:rsidR="00BC01B0" w:rsidRPr="00672510" w:rsidRDefault="00BC01B0" w:rsidP="003105BE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672510">
              <w:rPr>
                <w:sz w:val="24"/>
                <w:szCs w:val="24"/>
              </w:rPr>
              <w:t>Приложение 1</w:t>
            </w:r>
          </w:p>
          <w:p w:rsidR="00BC01B0" w:rsidRPr="00672510" w:rsidRDefault="00BC01B0" w:rsidP="003105BE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672510">
              <w:rPr>
                <w:sz w:val="24"/>
                <w:szCs w:val="24"/>
              </w:rPr>
              <w:t xml:space="preserve">к отчету о </w:t>
            </w:r>
            <w:r w:rsidR="00751833">
              <w:rPr>
                <w:sz w:val="24"/>
                <w:szCs w:val="24"/>
              </w:rPr>
              <w:t xml:space="preserve">ходе </w:t>
            </w:r>
            <w:r w:rsidRPr="00672510">
              <w:rPr>
                <w:sz w:val="24"/>
                <w:szCs w:val="24"/>
              </w:rPr>
              <w:t>реализации муниципальной программы</w:t>
            </w:r>
          </w:p>
          <w:p w:rsidR="00BC01B0" w:rsidRPr="00672510" w:rsidRDefault="00BC01B0" w:rsidP="003105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672510">
              <w:rPr>
                <w:sz w:val="24"/>
                <w:szCs w:val="24"/>
              </w:rPr>
              <w:t>«Обеспечение качественными</w:t>
            </w:r>
            <w:r w:rsidR="0088632D">
              <w:rPr>
                <w:sz w:val="24"/>
                <w:szCs w:val="24"/>
              </w:rPr>
              <w:t xml:space="preserve"> </w:t>
            </w:r>
            <w:r w:rsidRPr="00672510">
              <w:rPr>
                <w:sz w:val="24"/>
                <w:szCs w:val="24"/>
              </w:rPr>
              <w:t>жилищно-коммунальными</w:t>
            </w:r>
            <w:r w:rsidR="0088632D">
              <w:rPr>
                <w:sz w:val="24"/>
                <w:szCs w:val="24"/>
              </w:rPr>
              <w:t xml:space="preserve"> </w:t>
            </w:r>
            <w:r w:rsidRPr="00672510">
              <w:rPr>
                <w:sz w:val="24"/>
                <w:szCs w:val="24"/>
              </w:rPr>
              <w:t xml:space="preserve">услугами </w:t>
            </w:r>
          </w:p>
          <w:p w:rsidR="00BC01B0" w:rsidRPr="00672510" w:rsidRDefault="00BC01B0" w:rsidP="00C56E0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672510">
              <w:rPr>
                <w:sz w:val="24"/>
                <w:szCs w:val="24"/>
              </w:rPr>
              <w:t xml:space="preserve">населения </w:t>
            </w:r>
            <w:r w:rsidR="00C56E07">
              <w:rPr>
                <w:sz w:val="24"/>
                <w:szCs w:val="24"/>
              </w:rPr>
              <w:t>Богураевского сельского</w:t>
            </w:r>
            <w:r w:rsidRPr="00672510">
              <w:rPr>
                <w:sz w:val="24"/>
                <w:szCs w:val="24"/>
              </w:rPr>
              <w:t xml:space="preserve"> поселения»</w:t>
            </w:r>
            <w:r w:rsidR="0088632D">
              <w:rPr>
                <w:sz w:val="24"/>
                <w:szCs w:val="24"/>
              </w:rPr>
              <w:t xml:space="preserve"> за </w:t>
            </w:r>
            <w:r w:rsidR="00DA1B77">
              <w:rPr>
                <w:sz w:val="24"/>
                <w:szCs w:val="24"/>
              </w:rPr>
              <w:t>2025</w:t>
            </w:r>
            <w:r w:rsidRPr="00672510">
              <w:rPr>
                <w:sz w:val="24"/>
                <w:szCs w:val="24"/>
              </w:rPr>
              <w:t xml:space="preserve"> год</w:t>
            </w:r>
          </w:p>
        </w:tc>
      </w:tr>
    </w:tbl>
    <w:p w:rsidR="00BC01B0" w:rsidRPr="00672510" w:rsidRDefault="00CF28E7" w:rsidP="00BC01B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672510">
        <w:rPr>
          <w:sz w:val="24"/>
          <w:szCs w:val="24"/>
        </w:rPr>
        <w:t>СВЕДЕНИЯ</w:t>
      </w:r>
    </w:p>
    <w:p w:rsidR="00BC01B0" w:rsidRPr="00672510" w:rsidRDefault="003E48AB" w:rsidP="009E222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672510">
        <w:rPr>
          <w:sz w:val="24"/>
          <w:szCs w:val="24"/>
        </w:rPr>
        <w:t>о выполнении основных мероприятий, при</w:t>
      </w:r>
      <w:r w:rsidR="000A05EE" w:rsidRPr="00672510">
        <w:rPr>
          <w:sz w:val="24"/>
          <w:szCs w:val="24"/>
        </w:rPr>
        <w:t>оритетных основных мероприятий</w:t>
      </w:r>
      <w:r w:rsidR="009E222D">
        <w:rPr>
          <w:sz w:val="24"/>
          <w:szCs w:val="24"/>
        </w:rPr>
        <w:t>, а также контрольных событий</w:t>
      </w:r>
      <w:r w:rsidR="000A05EE" w:rsidRPr="00672510">
        <w:rPr>
          <w:sz w:val="24"/>
          <w:szCs w:val="24"/>
        </w:rPr>
        <w:t xml:space="preserve"> </w:t>
      </w:r>
      <w:r w:rsidR="00BC01B0" w:rsidRPr="00672510">
        <w:rPr>
          <w:sz w:val="24"/>
          <w:szCs w:val="24"/>
        </w:rPr>
        <w:t>муниципальной программ</w:t>
      </w:r>
      <w:r w:rsidR="009E222D">
        <w:rPr>
          <w:sz w:val="24"/>
          <w:szCs w:val="24"/>
        </w:rPr>
        <w:t xml:space="preserve">ы </w:t>
      </w:r>
      <w:r w:rsidR="00C56E07">
        <w:rPr>
          <w:sz w:val="24"/>
          <w:szCs w:val="24"/>
        </w:rPr>
        <w:t>Богураевского сельского</w:t>
      </w:r>
      <w:r w:rsidR="009E222D">
        <w:rPr>
          <w:sz w:val="24"/>
          <w:szCs w:val="24"/>
        </w:rPr>
        <w:t xml:space="preserve"> поселения </w:t>
      </w:r>
      <w:r w:rsidR="00BC01B0" w:rsidRPr="00672510">
        <w:rPr>
          <w:sz w:val="24"/>
          <w:szCs w:val="24"/>
        </w:rPr>
        <w:t xml:space="preserve">«Обеспечение качественными жилищно-коммунальными услугами населения </w:t>
      </w:r>
      <w:r w:rsidR="00C56E07">
        <w:rPr>
          <w:sz w:val="24"/>
          <w:szCs w:val="24"/>
        </w:rPr>
        <w:t>Богураевского сельского</w:t>
      </w:r>
      <w:r w:rsidR="009E222D">
        <w:rPr>
          <w:sz w:val="24"/>
          <w:szCs w:val="24"/>
        </w:rPr>
        <w:t xml:space="preserve"> поселения» </w:t>
      </w:r>
      <w:r w:rsidR="00F0439F">
        <w:rPr>
          <w:sz w:val="24"/>
          <w:szCs w:val="24"/>
        </w:rPr>
        <w:t xml:space="preserve">за </w:t>
      </w:r>
      <w:r w:rsidR="00DA1B77">
        <w:rPr>
          <w:sz w:val="24"/>
          <w:szCs w:val="24"/>
        </w:rPr>
        <w:t>2025</w:t>
      </w:r>
      <w:r w:rsidR="00F0439F">
        <w:rPr>
          <w:sz w:val="24"/>
          <w:szCs w:val="24"/>
        </w:rPr>
        <w:t xml:space="preserve"> </w:t>
      </w:r>
      <w:r w:rsidR="00BC01B0" w:rsidRPr="00672510">
        <w:rPr>
          <w:sz w:val="24"/>
          <w:szCs w:val="24"/>
        </w:rPr>
        <w:t>год</w:t>
      </w:r>
    </w:p>
    <w:tbl>
      <w:tblPr>
        <w:tblW w:w="15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3200"/>
        <w:gridCol w:w="2521"/>
        <w:gridCol w:w="1134"/>
        <w:gridCol w:w="1206"/>
        <w:gridCol w:w="1206"/>
        <w:gridCol w:w="2391"/>
        <w:gridCol w:w="2450"/>
        <w:gridCol w:w="1238"/>
      </w:tblGrid>
      <w:tr w:rsidR="003E48AB" w:rsidRPr="00672510" w:rsidTr="00253C98">
        <w:trPr>
          <w:trHeight w:val="828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AB" w:rsidRPr="00672510" w:rsidRDefault="003E48AB" w:rsidP="00310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2510">
              <w:t>№ п/п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AB" w:rsidRPr="00672510" w:rsidRDefault="003E48AB" w:rsidP="003E48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2510">
              <w:t xml:space="preserve">Номер и наименование 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AB" w:rsidRPr="00672510" w:rsidRDefault="003E48AB" w:rsidP="00310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2510">
              <w:t>Ответственный исполнитель,</w:t>
            </w:r>
          </w:p>
          <w:p w:rsidR="003E48AB" w:rsidRPr="00672510" w:rsidRDefault="003E48AB" w:rsidP="00310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2510">
              <w:t>соисполнитель</w:t>
            </w:r>
            <w:r w:rsidR="009E222D">
              <w:t>, участник</w:t>
            </w:r>
          </w:p>
          <w:p w:rsidR="003E48AB" w:rsidRPr="00672510" w:rsidRDefault="003E48AB" w:rsidP="00310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2510">
              <w:t>(должность/ФИО)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8AB" w:rsidRPr="00672510" w:rsidRDefault="003E48AB" w:rsidP="00310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2510">
              <w:t>Плановый срок</w:t>
            </w:r>
            <w:r w:rsidR="009E222D">
              <w:t xml:space="preserve"> окончания реализации</w:t>
            </w:r>
          </w:p>
          <w:p w:rsidR="003E48AB" w:rsidRPr="00672510" w:rsidRDefault="003E48AB" w:rsidP="00310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AB" w:rsidRPr="00672510" w:rsidRDefault="003E48AB" w:rsidP="00310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2510">
              <w:t>Фактический срок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AB" w:rsidRPr="00672510" w:rsidRDefault="003E48AB" w:rsidP="00310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2510">
              <w:t>Результаты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AB" w:rsidRPr="00672510" w:rsidRDefault="009E222D" w:rsidP="00310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Причины не реализации/реализации не в полном объеме</w:t>
            </w:r>
            <w:r w:rsidR="003E48AB" w:rsidRPr="00672510">
              <w:rPr>
                <w:sz w:val="16"/>
                <w:szCs w:val="16"/>
              </w:rPr>
              <w:t xml:space="preserve"> </w:t>
            </w:r>
          </w:p>
        </w:tc>
      </w:tr>
      <w:tr w:rsidR="003E48AB" w:rsidRPr="00672510" w:rsidTr="00253C98">
        <w:trPr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B" w:rsidRPr="00672510" w:rsidRDefault="003E48AB" w:rsidP="003105BE"/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B" w:rsidRPr="00672510" w:rsidRDefault="003E48AB" w:rsidP="003105BE"/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B" w:rsidRPr="00672510" w:rsidRDefault="003E48AB" w:rsidP="003105B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AB" w:rsidRPr="00672510" w:rsidRDefault="003E48AB" w:rsidP="003105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AB" w:rsidRPr="00672510" w:rsidRDefault="003E48AB" w:rsidP="00310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2510">
              <w:t>начала реализации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AB" w:rsidRPr="00672510" w:rsidRDefault="003E48AB" w:rsidP="00310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2510">
              <w:t>окончания реализации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AB" w:rsidRPr="00672510" w:rsidRDefault="003E48AB" w:rsidP="00310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2510">
              <w:t>запланированные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AB" w:rsidRPr="00672510" w:rsidRDefault="003E48AB" w:rsidP="00310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2510">
              <w:t>достигнутые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B" w:rsidRPr="00672510" w:rsidRDefault="003E48AB" w:rsidP="003105BE"/>
        </w:tc>
      </w:tr>
      <w:tr w:rsidR="003E48AB" w:rsidRPr="00672510" w:rsidTr="00253C98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AB" w:rsidRPr="00672510" w:rsidRDefault="003E48AB" w:rsidP="00310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2510">
              <w:t>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AB" w:rsidRPr="00672510" w:rsidRDefault="003E48AB" w:rsidP="00310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2510"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AB" w:rsidRPr="00672510" w:rsidRDefault="003E48AB" w:rsidP="00310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2510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AB" w:rsidRPr="00672510" w:rsidRDefault="003E48AB" w:rsidP="00310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2510"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AB" w:rsidRPr="00672510" w:rsidRDefault="003E48AB" w:rsidP="00310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2510"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AB" w:rsidRPr="00672510" w:rsidRDefault="003E48AB" w:rsidP="00310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2510">
              <w:t>6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AB" w:rsidRPr="00672510" w:rsidRDefault="003E48AB" w:rsidP="00310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2510">
              <w:t>7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AB" w:rsidRPr="00672510" w:rsidRDefault="003E48AB" w:rsidP="00310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2510"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AB" w:rsidRPr="00672510" w:rsidRDefault="003E48AB" w:rsidP="00310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2510">
              <w:t>9</w:t>
            </w:r>
          </w:p>
        </w:tc>
      </w:tr>
      <w:tr w:rsidR="009E222D" w:rsidRPr="00672510" w:rsidTr="00253C98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2D" w:rsidRPr="009E222D" w:rsidRDefault="009E222D" w:rsidP="009E22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2D" w:rsidRPr="00672510" w:rsidRDefault="00751833" w:rsidP="00C56E07">
            <w:pPr>
              <w:widowControl w:val="0"/>
              <w:autoSpaceDE w:val="0"/>
              <w:autoSpaceDN w:val="0"/>
              <w:adjustRightInd w:val="0"/>
            </w:pPr>
            <w:r w:rsidRPr="00672510">
              <w:t xml:space="preserve"> </w:t>
            </w:r>
            <w:r w:rsidR="009E222D" w:rsidRPr="00672510">
              <w:t xml:space="preserve">«Развитие жилищного хозяйства в </w:t>
            </w:r>
            <w:r w:rsidR="00C56E07">
              <w:t>Богураевского сельского</w:t>
            </w:r>
            <w:r w:rsidR="00BF662E">
              <w:t xml:space="preserve"> </w:t>
            </w:r>
            <w:r w:rsidR="009E222D" w:rsidRPr="00672510">
              <w:t>поселении»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2D" w:rsidRPr="006F3BB6" w:rsidRDefault="00C56E07" w:rsidP="003F7F5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Заведующий сектором муниципального хозяйства </w:t>
            </w:r>
            <w:r w:rsidR="003F7F5E">
              <w:rPr>
                <w:rFonts w:eastAsia="Calibri"/>
                <w:lang w:eastAsia="en-US"/>
              </w:rPr>
              <w:t>Неграмотнов В.Е.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2D" w:rsidRPr="00672510" w:rsidRDefault="0088632D" w:rsidP="009E22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2D" w:rsidRPr="00672510" w:rsidRDefault="0088632D" w:rsidP="009E22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2D" w:rsidRPr="00672510" w:rsidRDefault="0088632D" w:rsidP="009E22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2D" w:rsidRPr="00AF6708" w:rsidRDefault="00D7505A" w:rsidP="009E222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51A7A">
              <w:t xml:space="preserve">Созданы условия для </w:t>
            </w:r>
            <w:r>
              <w:t xml:space="preserve">улучшения технического состояния многоквартирных домов по помещениям, находящимся в собственности Богураевского </w:t>
            </w:r>
            <w:r w:rsidRPr="00D51A7A">
              <w:t>сельского поселения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2D" w:rsidRPr="00AF6708" w:rsidRDefault="0088632D" w:rsidP="009E222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7505A">
              <w:t>повышение эффективного управления многоквартирными домами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2D" w:rsidRPr="00AF6708" w:rsidRDefault="00465EB4" w:rsidP="009E222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7505A">
              <w:t>Х</w:t>
            </w:r>
          </w:p>
        </w:tc>
      </w:tr>
      <w:tr w:rsidR="004446FA" w:rsidRPr="00672510" w:rsidTr="00AF6708">
        <w:trPr>
          <w:trHeight w:val="1476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FA" w:rsidRPr="002C5793" w:rsidRDefault="002C5793" w:rsidP="009E22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FA" w:rsidRPr="00672510" w:rsidRDefault="00AF6708" w:rsidP="00AF6708">
            <w:pPr>
              <w:widowControl w:val="0"/>
              <w:autoSpaceDE w:val="0"/>
              <w:autoSpaceDN w:val="0"/>
              <w:adjustRightInd w:val="0"/>
              <w:jc w:val="both"/>
            </w:pPr>
            <w:r w:rsidRPr="00D51A7A">
              <w:t>Комплекс процессных мероприятий «</w:t>
            </w:r>
            <w:r>
              <w:t>Развитие жилищного хозяйства на территории Богураевского сельского поселения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FA" w:rsidRPr="00672510" w:rsidRDefault="003F7F5E" w:rsidP="006F3BB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Заведующий сектором муниципального хозяйства Неграмотнов В.Е.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FA" w:rsidRPr="00672510" w:rsidRDefault="00DA1B77" w:rsidP="00C56E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FA" w:rsidRPr="00672510" w:rsidRDefault="009E222D" w:rsidP="00C56E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</w:t>
            </w:r>
            <w:r w:rsidR="00DA1B77"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FA" w:rsidRPr="00672510" w:rsidRDefault="009E222D" w:rsidP="00C56E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</w:t>
            </w:r>
            <w:r w:rsidR="00DA1B77">
              <w:t>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FA" w:rsidRPr="00AF6708" w:rsidRDefault="00D7505A" w:rsidP="009E222D">
            <w:pPr>
              <w:jc w:val="center"/>
              <w:rPr>
                <w:highlight w:val="yellow"/>
              </w:rPr>
            </w:pPr>
            <w:r w:rsidRPr="00D51A7A">
              <w:t xml:space="preserve">Созданы условия для повышения качества предоставления жилищно-коммунальных услуг на территории </w:t>
            </w:r>
            <w:r>
              <w:t xml:space="preserve">Богураевского </w:t>
            </w:r>
            <w:r w:rsidRPr="00D51A7A">
              <w:t>сельского поселения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FA" w:rsidRPr="00AF6708" w:rsidRDefault="00D7505A" w:rsidP="009E222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7505A">
              <w:t>повышение эффективного управления многоквартирными домами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FA" w:rsidRPr="00D7505A" w:rsidRDefault="00D7505A" w:rsidP="009E222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7505A">
              <w:rPr>
                <w:lang w:val="en-US"/>
              </w:rPr>
              <w:t>X</w:t>
            </w:r>
          </w:p>
        </w:tc>
      </w:tr>
      <w:tr w:rsidR="00BF662E" w:rsidRPr="00672510" w:rsidTr="00AF6708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2E" w:rsidRPr="002C5793" w:rsidRDefault="002C5793" w:rsidP="00E670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BF662E" w:rsidRPr="002C5793" w:rsidRDefault="00BF662E" w:rsidP="00E6704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2E" w:rsidRPr="0085428E" w:rsidRDefault="00AF6708" w:rsidP="00AF6708">
            <w:pPr>
              <w:widowControl w:val="0"/>
              <w:spacing w:line="226" w:lineRule="auto"/>
              <w:ind w:left="-57" w:right="-57"/>
              <w:jc w:val="both"/>
              <w:rPr>
                <w:kern w:val="2"/>
              </w:rPr>
            </w:pPr>
            <w:r>
              <w:rPr>
                <w:kern w:val="2"/>
              </w:rPr>
              <w:t>Расходы</w:t>
            </w:r>
            <w:r w:rsidR="00E31BC7">
              <w:rPr>
                <w:kern w:val="2"/>
              </w:rPr>
              <w:t xml:space="preserve"> на капитальный ремонт муниципального жилищного фонда и изготовление технической документации на муниципальные квартиры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2E" w:rsidRPr="00672510" w:rsidRDefault="00BF662E" w:rsidP="006F3BB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Заведующий сектором муниципального хозяйства Неграмотнов В.Е.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2E" w:rsidRPr="00672510" w:rsidRDefault="00DA1B77" w:rsidP="00923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2E" w:rsidRPr="00672510" w:rsidRDefault="00BF662E" w:rsidP="00DA1B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</w:t>
            </w:r>
            <w:r w:rsidR="00DA1B77"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2E" w:rsidRPr="00672510" w:rsidRDefault="00BF662E" w:rsidP="00DA1B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</w:t>
            </w:r>
            <w:r w:rsidR="00DA1B77">
              <w:t>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62E" w:rsidRPr="00D7505A" w:rsidRDefault="00AF6708" w:rsidP="00AF6708">
            <w:pPr>
              <w:jc w:val="both"/>
              <w:rPr>
                <w:lang w:eastAsia="en-US"/>
              </w:rPr>
            </w:pPr>
            <w:r w:rsidRPr="00D7505A">
              <w:t>обеспечение уплаты взносов на капитальный ремонт общего имущества многоквартирных домов по помещениям, находящимся в собственности Богураевского сельского поселения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62E" w:rsidRPr="00D7505A" w:rsidRDefault="00AF6708" w:rsidP="009E222D">
            <w:pPr>
              <w:jc w:val="center"/>
              <w:rPr>
                <w:sz w:val="18"/>
                <w:szCs w:val="18"/>
                <w:lang w:eastAsia="en-US"/>
              </w:rPr>
            </w:pPr>
            <w:r w:rsidRPr="00D7505A">
              <w:t>доля граждан, улучшивших жилищные условия за счет проведенного капитального ремонта общего имущества в многоквартирных домах на территории Богураевского сельского поселения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2E" w:rsidRPr="00AF6708" w:rsidRDefault="00BF662E" w:rsidP="009E222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7505A">
              <w:t>Х</w:t>
            </w:r>
          </w:p>
        </w:tc>
      </w:tr>
      <w:tr w:rsidR="00BF662E" w:rsidRPr="00D7505A" w:rsidTr="00253C98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2E" w:rsidRPr="002C5793" w:rsidRDefault="002C5793" w:rsidP="00E670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2E" w:rsidRPr="00672510" w:rsidRDefault="00AF6708" w:rsidP="009E222D">
            <w:pPr>
              <w:widowControl w:val="0"/>
              <w:spacing w:line="226" w:lineRule="auto"/>
              <w:ind w:left="-57" w:right="-57"/>
            </w:pPr>
            <w:r w:rsidRPr="0091421D">
              <w:t xml:space="preserve">Комплекс процессных мероприятий </w:t>
            </w:r>
            <w:r w:rsidRPr="009D3B36">
              <w:t xml:space="preserve">«Создание условий для обеспечения качественными </w:t>
            </w:r>
            <w:r w:rsidRPr="009D3B36">
              <w:lastRenderedPageBreak/>
              <w:t>жилищно-коммунальными услугами населения Богураевского сельского поселения</w:t>
            </w:r>
            <w:r w:rsidRPr="00672510"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2E" w:rsidRPr="00672510" w:rsidRDefault="00BF662E" w:rsidP="0092399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Заведующий сектором муниципального хозяйства Неграмотнов </w:t>
            </w:r>
            <w:r>
              <w:rPr>
                <w:rFonts w:eastAsia="Calibri"/>
                <w:lang w:eastAsia="en-US"/>
              </w:rPr>
              <w:lastRenderedPageBreak/>
              <w:t>В.Е.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2E" w:rsidRPr="00672510" w:rsidRDefault="00DA1B77" w:rsidP="00923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2E" w:rsidRPr="00672510" w:rsidRDefault="00BF662E" w:rsidP="00DA1B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</w:t>
            </w:r>
            <w:r w:rsidR="00DA1B77"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2E" w:rsidRPr="00672510" w:rsidRDefault="00BF662E" w:rsidP="00DA1B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</w:t>
            </w:r>
            <w:r w:rsidR="00DA1B77">
              <w:t>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62E" w:rsidRPr="00D7505A" w:rsidRDefault="00BF662E" w:rsidP="00322D0C">
            <w:pPr>
              <w:jc w:val="center"/>
              <w:rPr>
                <w:lang w:eastAsia="en-US"/>
              </w:rPr>
            </w:pPr>
            <w:r w:rsidRPr="00D7505A">
              <w:rPr>
                <w:kern w:val="2"/>
              </w:rPr>
              <w:t>повышение удовлетво</w:t>
            </w:r>
            <w:r w:rsidRPr="00D7505A">
              <w:rPr>
                <w:kern w:val="2"/>
              </w:rPr>
              <w:softHyphen/>
              <w:t>ренности населения уровнем коммуналь</w:t>
            </w:r>
            <w:r w:rsidRPr="00D7505A">
              <w:rPr>
                <w:kern w:val="2"/>
              </w:rPr>
              <w:softHyphen/>
              <w:t xml:space="preserve">ного </w:t>
            </w:r>
            <w:r w:rsidRPr="00D7505A">
              <w:rPr>
                <w:kern w:val="2"/>
              </w:rPr>
              <w:lastRenderedPageBreak/>
              <w:t>обслуживания; снижение уровня потерь при производ</w:t>
            </w:r>
            <w:r w:rsidRPr="00D7505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62E" w:rsidRPr="00D7505A" w:rsidRDefault="00BF662E" w:rsidP="00322D0C">
            <w:pPr>
              <w:jc w:val="center"/>
              <w:rPr>
                <w:sz w:val="18"/>
                <w:szCs w:val="18"/>
                <w:lang w:eastAsia="en-US"/>
              </w:rPr>
            </w:pPr>
            <w:r w:rsidRPr="00D7505A">
              <w:rPr>
                <w:kern w:val="2"/>
              </w:rPr>
              <w:lastRenderedPageBreak/>
              <w:t>повышение удовлетво</w:t>
            </w:r>
            <w:r w:rsidRPr="00D7505A">
              <w:rPr>
                <w:kern w:val="2"/>
              </w:rPr>
              <w:softHyphen/>
              <w:t>ренности населения уровнем коммуналь</w:t>
            </w:r>
            <w:r w:rsidRPr="00D7505A">
              <w:rPr>
                <w:kern w:val="2"/>
              </w:rPr>
              <w:softHyphen/>
              <w:t xml:space="preserve">ного </w:t>
            </w:r>
            <w:r w:rsidRPr="00D7505A">
              <w:rPr>
                <w:kern w:val="2"/>
              </w:rPr>
              <w:lastRenderedPageBreak/>
              <w:t>обслуживания; снижение уровня потерь при производ</w:t>
            </w:r>
            <w:r w:rsidRPr="00D7505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2E" w:rsidRPr="00D7505A" w:rsidRDefault="00D7505A" w:rsidP="009E22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05A">
              <w:rPr>
                <w:lang w:val="en-US"/>
              </w:rPr>
              <w:lastRenderedPageBreak/>
              <w:t>X</w:t>
            </w:r>
          </w:p>
        </w:tc>
      </w:tr>
      <w:tr w:rsidR="00BF662E" w:rsidRPr="00672510" w:rsidTr="002C5793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93" w:rsidRDefault="002C5793" w:rsidP="002C5793">
            <w:pPr>
              <w:jc w:val="center"/>
              <w:rPr>
                <w:lang w:val="en-US"/>
              </w:rPr>
            </w:pPr>
          </w:p>
          <w:p w:rsidR="002C5793" w:rsidRDefault="002C5793" w:rsidP="002C5793">
            <w:pPr>
              <w:jc w:val="center"/>
              <w:rPr>
                <w:lang w:val="en-US"/>
              </w:rPr>
            </w:pPr>
          </w:p>
          <w:p w:rsidR="002C5793" w:rsidRDefault="002C5793" w:rsidP="002C5793">
            <w:pPr>
              <w:jc w:val="center"/>
              <w:rPr>
                <w:lang w:val="en-US"/>
              </w:rPr>
            </w:pPr>
          </w:p>
          <w:p w:rsidR="00BF662E" w:rsidRPr="002C5793" w:rsidRDefault="002C5793" w:rsidP="002C5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2E" w:rsidRPr="00AF6708" w:rsidRDefault="00AF6708" w:rsidP="00AF6708">
            <w:pPr>
              <w:jc w:val="both"/>
              <w:rPr>
                <w:kern w:val="2"/>
              </w:rPr>
            </w:pPr>
            <w:r w:rsidRPr="00AF6708">
              <w:rPr>
                <w:rFonts w:cs="Arial"/>
                <w:bCs/>
              </w:rPr>
              <w:t>Мероприятие (результат) «Ограничен рост платы граждан за коммунальные услуги на территории Богураевского сельского поселения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2E" w:rsidRPr="00672510" w:rsidRDefault="00BF662E" w:rsidP="0092399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Заведующий сектором муниципального хозяйства Неграмотнов В.Е.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2E" w:rsidRPr="00672510" w:rsidRDefault="00DA1B77" w:rsidP="00923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2E" w:rsidRPr="00672510" w:rsidRDefault="00BF662E" w:rsidP="00DA1B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</w:t>
            </w:r>
            <w:r w:rsidR="00DA1B77"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2E" w:rsidRPr="00672510" w:rsidRDefault="00BF662E" w:rsidP="00DA1B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</w:t>
            </w:r>
            <w:r w:rsidR="00DA1B77">
              <w:t>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62E" w:rsidRPr="00D7505A" w:rsidRDefault="00BF662E" w:rsidP="00322D0C">
            <w:pPr>
              <w:jc w:val="center"/>
              <w:rPr>
                <w:kern w:val="2"/>
              </w:rPr>
            </w:pPr>
            <w:r w:rsidRPr="00D7505A">
              <w:rPr>
                <w:kern w:val="2"/>
              </w:rPr>
              <w:t>повышение удовлетво</w:t>
            </w:r>
            <w:r w:rsidRPr="00D7505A">
              <w:rPr>
                <w:kern w:val="2"/>
              </w:rPr>
              <w:softHyphen/>
              <w:t>ренности населения уровнем коммуналь</w:t>
            </w:r>
            <w:r w:rsidRPr="00D7505A">
              <w:rPr>
                <w:kern w:val="2"/>
              </w:rPr>
              <w:softHyphen/>
              <w:t>ного обслуживания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62E" w:rsidRPr="00D7505A" w:rsidRDefault="00BF662E" w:rsidP="00322D0C">
            <w:pPr>
              <w:jc w:val="center"/>
              <w:rPr>
                <w:kern w:val="2"/>
              </w:rPr>
            </w:pPr>
            <w:r w:rsidRPr="00D7505A">
              <w:rPr>
                <w:kern w:val="2"/>
              </w:rPr>
              <w:t>повышение удовлетво</w:t>
            </w:r>
            <w:r w:rsidRPr="00D7505A">
              <w:rPr>
                <w:kern w:val="2"/>
              </w:rPr>
              <w:softHyphen/>
              <w:t>ренности населения уровнем коммуналь</w:t>
            </w:r>
            <w:r w:rsidRPr="00D7505A">
              <w:rPr>
                <w:kern w:val="2"/>
              </w:rPr>
              <w:softHyphen/>
              <w:t>ного обслуживания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2E" w:rsidRPr="00D7505A" w:rsidRDefault="00D7505A" w:rsidP="009E222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 w:rsidRPr="00D7505A">
              <w:rPr>
                <w:lang w:val="en-US"/>
              </w:rPr>
              <w:t>X</w:t>
            </w:r>
          </w:p>
        </w:tc>
      </w:tr>
      <w:tr w:rsidR="00BF662E" w:rsidRPr="00672510" w:rsidTr="00253C98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2E" w:rsidRPr="002C5793" w:rsidRDefault="002C5793" w:rsidP="00684A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2E" w:rsidRPr="00E31BC7" w:rsidRDefault="00E31BC7" w:rsidP="00E31BC7">
            <w:pPr>
              <w:jc w:val="both"/>
              <w:rPr>
                <w:kern w:val="2"/>
              </w:rPr>
            </w:pPr>
            <w:r w:rsidRPr="00E31BC7">
              <w:rPr>
                <w:rFonts w:cs="Arial"/>
                <w:bCs/>
              </w:rPr>
              <w:t>Мероприятие (результат) «</w:t>
            </w:r>
            <w:r w:rsidRPr="00E31BC7">
              <w:t>Создание условий для обеспечения качественными жилищными услугами населения Богураевского сельского поселения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2E" w:rsidRPr="00672510" w:rsidRDefault="00BF662E" w:rsidP="0092399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Заведующий сектором муниципального хозяйства Неграмотнов В.Е.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2E" w:rsidRPr="00672510" w:rsidRDefault="00DA1B77" w:rsidP="00923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2E" w:rsidRPr="00672510" w:rsidRDefault="00BF662E" w:rsidP="00DA1B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</w:t>
            </w:r>
            <w:r w:rsidR="00DA1B77">
              <w:t>2025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2E" w:rsidRPr="00672510" w:rsidRDefault="00BF662E" w:rsidP="00DA1B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</w:t>
            </w:r>
            <w:r w:rsidR="00DA1B77">
              <w:t>2025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62E" w:rsidRPr="00D7505A" w:rsidRDefault="00BF662E" w:rsidP="0085428E">
            <w:pPr>
              <w:jc w:val="center"/>
              <w:rPr>
                <w:kern w:val="2"/>
              </w:rPr>
            </w:pPr>
            <w:r w:rsidRPr="00D7505A">
              <w:rPr>
                <w:kern w:val="2"/>
              </w:rPr>
              <w:t xml:space="preserve">повышение эффективности, качества и надежности поставок коммунальных ресурсов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62E" w:rsidRPr="00D7505A" w:rsidRDefault="00BF662E" w:rsidP="009E222D">
            <w:pPr>
              <w:jc w:val="center"/>
              <w:rPr>
                <w:kern w:val="2"/>
              </w:rPr>
            </w:pPr>
            <w:r w:rsidRPr="00D7505A">
              <w:rPr>
                <w:kern w:val="2"/>
              </w:rPr>
              <w:t>повышение эффективности, качества и надежности поставок коммунальных ресурсов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2E" w:rsidRPr="00D7505A" w:rsidRDefault="00D7505A" w:rsidP="009E222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 w:rsidRPr="00D7505A">
              <w:rPr>
                <w:lang w:val="en-US"/>
              </w:rPr>
              <w:t>X</w:t>
            </w:r>
          </w:p>
        </w:tc>
      </w:tr>
    </w:tbl>
    <w:p w:rsidR="0005658C" w:rsidRPr="00672510" w:rsidRDefault="0005658C" w:rsidP="0005658C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05658C" w:rsidRPr="00672510" w:rsidSect="003105BE">
          <w:pgSz w:w="16840" w:h="11907" w:orient="landscape" w:code="9"/>
          <w:pgMar w:top="426" w:right="567" w:bottom="567" w:left="567" w:header="397" w:footer="567" w:gutter="0"/>
          <w:cols w:space="708"/>
          <w:titlePg/>
          <w:docGrid w:linePitch="326"/>
        </w:sectPr>
      </w:pPr>
    </w:p>
    <w:p w:rsidR="0005658C" w:rsidRPr="00672510" w:rsidRDefault="0005658C" w:rsidP="0005658C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672510">
        <w:rPr>
          <w:sz w:val="24"/>
          <w:szCs w:val="24"/>
        </w:rPr>
        <w:lastRenderedPageBreak/>
        <w:t>Приложение 2</w:t>
      </w:r>
    </w:p>
    <w:p w:rsidR="0005658C" w:rsidRPr="00672510" w:rsidRDefault="0005658C" w:rsidP="0005658C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672510">
        <w:rPr>
          <w:sz w:val="24"/>
          <w:szCs w:val="24"/>
        </w:rPr>
        <w:t>к отчёту о</w:t>
      </w:r>
      <w:r w:rsidR="00AF6708">
        <w:rPr>
          <w:sz w:val="24"/>
          <w:szCs w:val="24"/>
        </w:rPr>
        <w:t xml:space="preserve"> ходе </w:t>
      </w:r>
      <w:r w:rsidRPr="00672510">
        <w:rPr>
          <w:sz w:val="24"/>
          <w:szCs w:val="24"/>
        </w:rPr>
        <w:t xml:space="preserve"> реализации муниципальной </w:t>
      </w:r>
    </w:p>
    <w:p w:rsidR="0005658C" w:rsidRPr="00672510" w:rsidRDefault="0005658C" w:rsidP="0005658C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672510">
        <w:rPr>
          <w:sz w:val="24"/>
          <w:szCs w:val="24"/>
        </w:rPr>
        <w:t xml:space="preserve">программы «Обеспечение качественными жилищно-коммунальными </w:t>
      </w:r>
    </w:p>
    <w:p w:rsidR="0005658C" w:rsidRPr="00672510" w:rsidRDefault="0005658C" w:rsidP="0005658C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672510">
        <w:rPr>
          <w:sz w:val="24"/>
          <w:szCs w:val="24"/>
        </w:rPr>
        <w:t xml:space="preserve">услугами населения </w:t>
      </w:r>
      <w:r w:rsidR="00322D0C">
        <w:rPr>
          <w:sz w:val="24"/>
          <w:szCs w:val="24"/>
        </w:rPr>
        <w:t>Богураевского сельского поселения</w:t>
      </w:r>
      <w:r w:rsidRPr="00672510">
        <w:rPr>
          <w:sz w:val="24"/>
          <w:szCs w:val="24"/>
        </w:rPr>
        <w:t>»</w:t>
      </w:r>
      <w:r w:rsidR="004446FA" w:rsidRPr="00672510">
        <w:rPr>
          <w:sz w:val="24"/>
          <w:szCs w:val="24"/>
        </w:rPr>
        <w:t xml:space="preserve"> за </w:t>
      </w:r>
      <w:r w:rsidR="00DA1B77">
        <w:rPr>
          <w:sz w:val="24"/>
          <w:szCs w:val="24"/>
        </w:rPr>
        <w:t>2025</w:t>
      </w:r>
      <w:r w:rsidRPr="00672510">
        <w:rPr>
          <w:sz w:val="24"/>
          <w:szCs w:val="24"/>
        </w:rPr>
        <w:t xml:space="preserve"> год</w:t>
      </w:r>
    </w:p>
    <w:p w:rsidR="0005658C" w:rsidRPr="00672510" w:rsidRDefault="0005658C" w:rsidP="0005658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5658C" w:rsidRPr="00672510" w:rsidRDefault="0005658C" w:rsidP="0005658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5658C" w:rsidRPr="00672510" w:rsidRDefault="0005658C" w:rsidP="0005658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672510">
        <w:rPr>
          <w:sz w:val="24"/>
          <w:szCs w:val="24"/>
        </w:rPr>
        <w:t xml:space="preserve">Сведения  </w:t>
      </w:r>
    </w:p>
    <w:p w:rsidR="0005658C" w:rsidRPr="00672510" w:rsidRDefault="0005658C" w:rsidP="0005658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672510">
        <w:rPr>
          <w:sz w:val="24"/>
          <w:szCs w:val="24"/>
        </w:rPr>
        <w:t xml:space="preserve">об использовании бюджетных ассигнований и внебюджетных средств на реализацию муниципальной программы </w:t>
      </w:r>
      <w:r w:rsidR="00322D0C">
        <w:rPr>
          <w:sz w:val="24"/>
          <w:szCs w:val="24"/>
        </w:rPr>
        <w:t>Богураевского сельского поселения</w:t>
      </w:r>
    </w:p>
    <w:p w:rsidR="0005658C" w:rsidRPr="00672510" w:rsidRDefault="0005658C" w:rsidP="0085378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672510">
        <w:rPr>
          <w:sz w:val="24"/>
          <w:szCs w:val="24"/>
        </w:rPr>
        <w:t xml:space="preserve">«Обеспечение качественными жилищно-коммунальными услугами населения </w:t>
      </w:r>
      <w:r w:rsidR="00322D0C">
        <w:rPr>
          <w:sz w:val="24"/>
          <w:szCs w:val="24"/>
        </w:rPr>
        <w:t>Богураевского сельского поселения</w:t>
      </w:r>
      <w:r w:rsidRPr="00672510">
        <w:rPr>
          <w:sz w:val="24"/>
          <w:szCs w:val="24"/>
        </w:rPr>
        <w:t>»</w:t>
      </w:r>
      <w:r w:rsidR="00253C98">
        <w:rPr>
          <w:sz w:val="24"/>
          <w:szCs w:val="24"/>
        </w:rPr>
        <w:t xml:space="preserve">  за </w:t>
      </w:r>
      <w:r w:rsidR="00DA1B77">
        <w:rPr>
          <w:sz w:val="24"/>
          <w:szCs w:val="24"/>
        </w:rPr>
        <w:t>2025</w:t>
      </w:r>
      <w:r w:rsidR="0085378F" w:rsidRPr="00672510">
        <w:rPr>
          <w:sz w:val="24"/>
          <w:szCs w:val="24"/>
        </w:rPr>
        <w:t xml:space="preserve"> год</w:t>
      </w:r>
    </w:p>
    <w:p w:rsidR="0005658C" w:rsidRPr="00672510" w:rsidRDefault="0005658C" w:rsidP="0005658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0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968"/>
        <w:gridCol w:w="2409"/>
        <w:gridCol w:w="1418"/>
        <w:gridCol w:w="1417"/>
        <w:gridCol w:w="1418"/>
      </w:tblGrid>
      <w:tr w:rsidR="002D1118" w:rsidRPr="00672510" w:rsidTr="00C6123D">
        <w:trPr>
          <w:trHeight w:val="922"/>
        </w:trPr>
        <w:tc>
          <w:tcPr>
            <w:tcW w:w="3968" w:type="dxa"/>
            <w:vMerge w:val="restart"/>
          </w:tcPr>
          <w:p w:rsidR="002D1118" w:rsidRPr="00672510" w:rsidRDefault="002D1118" w:rsidP="003259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6725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6725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</w:t>
            </w:r>
            <w:r w:rsidR="00D34C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510">
              <w:rPr>
                <w:rFonts w:ascii="Times New Roman" w:hAnsi="Times New Roman" w:cs="Times New Roman"/>
                <w:sz w:val="24"/>
                <w:szCs w:val="24"/>
              </w:rPr>
              <w:br/>
              <w:t>основного мероприятия</w:t>
            </w:r>
          </w:p>
        </w:tc>
        <w:tc>
          <w:tcPr>
            <w:tcW w:w="2409" w:type="dxa"/>
            <w:vMerge w:val="restart"/>
          </w:tcPr>
          <w:p w:rsidR="002D1118" w:rsidRPr="00672510" w:rsidRDefault="002D1118" w:rsidP="003259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835" w:type="dxa"/>
            <w:gridSpan w:val="2"/>
          </w:tcPr>
          <w:p w:rsidR="002D1118" w:rsidRPr="00672510" w:rsidRDefault="002D1118" w:rsidP="003259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672510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 (тыс. руб.), предусмотренных</w:t>
            </w:r>
          </w:p>
        </w:tc>
        <w:tc>
          <w:tcPr>
            <w:tcW w:w="1418" w:type="dxa"/>
            <w:vMerge w:val="restart"/>
          </w:tcPr>
          <w:p w:rsidR="002D1118" w:rsidRPr="00672510" w:rsidRDefault="002D1118" w:rsidP="003259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6725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2D1118" w:rsidRPr="00672510" w:rsidTr="002D1118">
        <w:trPr>
          <w:trHeight w:val="866"/>
        </w:trPr>
        <w:tc>
          <w:tcPr>
            <w:tcW w:w="3968" w:type="dxa"/>
            <w:vMerge/>
          </w:tcPr>
          <w:p w:rsidR="002D1118" w:rsidRPr="00672510" w:rsidRDefault="002D1118" w:rsidP="003259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D1118" w:rsidRPr="00672510" w:rsidRDefault="002D1118" w:rsidP="003259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1118" w:rsidRPr="00672510" w:rsidRDefault="002D1118" w:rsidP="009A7F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417" w:type="dxa"/>
          </w:tcPr>
          <w:p w:rsidR="002D1118" w:rsidRPr="00672510" w:rsidRDefault="002D1118" w:rsidP="009A7F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418" w:type="dxa"/>
            <w:vMerge/>
          </w:tcPr>
          <w:p w:rsidR="002D1118" w:rsidRPr="00672510" w:rsidRDefault="002D1118" w:rsidP="003259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18" w:rsidRPr="00672510" w:rsidTr="002D1118">
        <w:trPr>
          <w:trHeight w:val="398"/>
        </w:trPr>
        <w:tc>
          <w:tcPr>
            <w:tcW w:w="3968" w:type="dxa"/>
          </w:tcPr>
          <w:p w:rsidR="002D1118" w:rsidRPr="00672510" w:rsidRDefault="002D1118" w:rsidP="003259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2D1118" w:rsidRPr="00672510" w:rsidRDefault="002D1118" w:rsidP="003259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D1118" w:rsidRPr="00672510" w:rsidRDefault="002D1118" w:rsidP="003259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D1118" w:rsidRPr="00672510" w:rsidRDefault="002D1118" w:rsidP="003259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D1118" w:rsidRPr="00672510" w:rsidRDefault="002D1118" w:rsidP="003259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662E" w:rsidRPr="00672510" w:rsidTr="00A13B6B">
        <w:trPr>
          <w:trHeight w:val="286"/>
        </w:trPr>
        <w:tc>
          <w:tcPr>
            <w:tcW w:w="3968" w:type="dxa"/>
            <w:vMerge w:val="restart"/>
          </w:tcPr>
          <w:p w:rsidR="00BF662E" w:rsidRPr="00D7505A" w:rsidRDefault="00D7505A" w:rsidP="00325936">
            <w:pPr>
              <w:rPr>
                <w:sz w:val="24"/>
                <w:szCs w:val="24"/>
              </w:rPr>
            </w:pPr>
            <w:r w:rsidRPr="00D7505A">
              <w:rPr>
                <w:sz w:val="24"/>
                <w:szCs w:val="24"/>
              </w:rPr>
              <w:t>Муниципальная программа Богураевского сельского поселения «</w:t>
            </w:r>
            <w:r w:rsidRPr="00D7505A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Обеспечение качественными жилищно-коммунальными услугами населения Богураевского сельского поселения</w:t>
            </w:r>
          </w:p>
        </w:tc>
        <w:tc>
          <w:tcPr>
            <w:tcW w:w="2409" w:type="dxa"/>
          </w:tcPr>
          <w:p w:rsidR="00BF662E" w:rsidRPr="00D7505A" w:rsidRDefault="00BF662E" w:rsidP="003259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7505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A13B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750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418" w:type="dxa"/>
            <w:shd w:val="clear" w:color="auto" w:fill="auto"/>
          </w:tcPr>
          <w:p w:rsidR="00BF662E" w:rsidRPr="00A13B6B" w:rsidRDefault="00D7505A" w:rsidP="00A13B6B">
            <w:pPr>
              <w:jc w:val="center"/>
              <w:rPr>
                <w:sz w:val="24"/>
                <w:szCs w:val="24"/>
              </w:rPr>
            </w:pPr>
            <w:r w:rsidRPr="00D7505A">
              <w:rPr>
                <w:sz w:val="24"/>
                <w:szCs w:val="24"/>
              </w:rPr>
              <w:t>1188,98</w:t>
            </w:r>
          </w:p>
        </w:tc>
        <w:tc>
          <w:tcPr>
            <w:tcW w:w="1417" w:type="dxa"/>
            <w:vAlign w:val="center"/>
          </w:tcPr>
          <w:p w:rsidR="00BF662E" w:rsidRPr="00C6123D" w:rsidRDefault="00BF662E" w:rsidP="0082465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662E" w:rsidRPr="00D7505A" w:rsidRDefault="00D7505A" w:rsidP="00DA1B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5A">
              <w:rPr>
                <w:rFonts w:ascii="Times New Roman" w:hAnsi="Times New Roman" w:cs="Times New Roman"/>
                <w:sz w:val="24"/>
                <w:szCs w:val="24"/>
              </w:rPr>
              <w:t>1177,723</w:t>
            </w:r>
          </w:p>
        </w:tc>
      </w:tr>
      <w:tr w:rsidR="00BF662E" w:rsidRPr="00672510" w:rsidTr="002D1118">
        <w:trPr>
          <w:trHeight w:val="417"/>
        </w:trPr>
        <w:tc>
          <w:tcPr>
            <w:tcW w:w="3968" w:type="dxa"/>
            <w:vMerge/>
          </w:tcPr>
          <w:p w:rsidR="00BF662E" w:rsidRPr="00672510" w:rsidRDefault="00BF662E" w:rsidP="00325936"/>
        </w:tc>
        <w:tc>
          <w:tcPr>
            <w:tcW w:w="2409" w:type="dxa"/>
          </w:tcPr>
          <w:p w:rsidR="00BF662E" w:rsidRPr="00672510" w:rsidRDefault="00BF662E" w:rsidP="003259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662E" w:rsidRPr="00330810" w:rsidRDefault="00BF662E" w:rsidP="00853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F662E" w:rsidRPr="00330810" w:rsidRDefault="00BF662E" w:rsidP="008246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662E" w:rsidRPr="00330810" w:rsidRDefault="00BF662E" w:rsidP="00DA1B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62E" w:rsidRPr="00672510" w:rsidTr="00C6123D">
        <w:trPr>
          <w:trHeight w:val="283"/>
        </w:trPr>
        <w:tc>
          <w:tcPr>
            <w:tcW w:w="3968" w:type="dxa"/>
            <w:vMerge/>
            <w:vAlign w:val="center"/>
          </w:tcPr>
          <w:p w:rsidR="00BF662E" w:rsidRPr="00672510" w:rsidRDefault="00BF662E" w:rsidP="00325936"/>
        </w:tc>
        <w:tc>
          <w:tcPr>
            <w:tcW w:w="2409" w:type="dxa"/>
          </w:tcPr>
          <w:p w:rsidR="00BF662E" w:rsidRPr="00672510" w:rsidRDefault="00BF662E" w:rsidP="003259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662E" w:rsidRPr="00330810" w:rsidRDefault="00D7505A" w:rsidP="00853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973,98</w:t>
            </w:r>
          </w:p>
        </w:tc>
        <w:tc>
          <w:tcPr>
            <w:tcW w:w="1417" w:type="dxa"/>
            <w:vAlign w:val="center"/>
          </w:tcPr>
          <w:p w:rsidR="00BF662E" w:rsidRPr="00330810" w:rsidRDefault="00BF662E" w:rsidP="008246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662E" w:rsidRPr="00330810" w:rsidRDefault="00D7505A" w:rsidP="00DA1B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973,98</w:t>
            </w:r>
          </w:p>
        </w:tc>
      </w:tr>
      <w:tr w:rsidR="00BF662E" w:rsidRPr="00672510" w:rsidTr="002D1118">
        <w:trPr>
          <w:trHeight w:val="389"/>
        </w:trPr>
        <w:tc>
          <w:tcPr>
            <w:tcW w:w="3968" w:type="dxa"/>
            <w:vMerge/>
            <w:vAlign w:val="center"/>
          </w:tcPr>
          <w:p w:rsidR="00BF662E" w:rsidRPr="00672510" w:rsidRDefault="00BF662E" w:rsidP="00325936"/>
        </w:tc>
        <w:tc>
          <w:tcPr>
            <w:tcW w:w="2409" w:type="dxa"/>
          </w:tcPr>
          <w:p w:rsidR="00BF662E" w:rsidRPr="00A13B6B" w:rsidRDefault="00BF662E" w:rsidP="00A13B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662E" w:rsidRPr="00330810" w:rsidRDefault="00D7505A" w:rsidP="00853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215,00</w:t>
            </w:r>
          </w:p>
        </w:tc>
        <w:tc>
          <w:tcPr>
            <w:tcW w:w="1417" w:type="dxa"/>
            <w:vAlign w:val="center"/>
          </w:tcPr>
          <w:p w:rsidR="00BF662E" w:rsidRPr="00330810" w:rsidRDefault="00A13B6B" w:rsidP="008246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662E" w:rsidRPr="00330810" w:rsidRDefault="00D7505A" w:rsidP="00DA1B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203,748</w:t>
            </w:r>
          </w:p>
        </w:tc>
      </w:tr>
      <w:tr w:rsidR="00C6123D" w:rsidRPr="00672510" w:rsidTr="00C6123D">
        <w:trPr>
          <w:trHeight w:val="282"/>
        </w:trPr>
        <w:tc>
          <w:tcPr>
            <w:tcW w:w="3968" w:type="dxa"/>
            <w:vMerge w:val="restart"/>
          </w:tcPr>
          <w:p w:rsidR="00C6123D" w:rsidRPr="00D7505A" w:rsidRDefault="00D7505A" w:rsidP="00322D0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7505A">
              <w:rPr>
                <w:sz w:val="24"/>
                <w:szCs w:val="24"/>
              </w:rPr>
              <w:t>Комплекс процессных мероприятий «Развитие жилищного хозяйства на территории Богураевского сельского поселения», в том числе:</w:t>
            </w:r>
          </w:p>
        </w:tc>
        <w:tc>
          <w:tcPr>
            <w:tcW w:w="2409" w:type="dxa"/>
          </w:tcPr>
          <w:p w:rsidR="00C6123D" w:rsidRPr="00D7505A" w:rsidRDefault="00A13B6B" w:rsidP="009A7F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C6123D" w:rsidRPr="00D750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123D" w:rsidRPr="00D7505A" w:rsidRDefault="003F7F5E" w:rsidP="00853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5A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417" w:type="dxa"/>
            <w:vAlign w:val="center"/>
          </w:tcPr>
          <w:p w:rsidR="00C6123D" w:rsidRPr="00D7505A" w:rsidRDefault="00BF662E" w:rsidP="008246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123D" w:rsidRPr="00D7505A" w:rsidRDefault="00D7505A" w:rsidP="00853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</w:tr>
      <w:tr w:rsidR="00C6123D" w:rsidRPr="00672510" w:rsidTr="00C6123D">
        <w:trPr>
          <w:trHeight w:val="275"/>
        </w:trPr>
        <w:tc>
          <w:tcPr>
            <w:tcW w:w="3968" w:type="dxa"/>
            <w:vMerge/>
            <w:vAlign w:val="center"/>
          </w:tcPr>
          <w:p w:rsidR="00C6123D" w:rsidRPr="00672510" w:rsidRDefault="00C6123D" w:rsidP="009A7F9F">
            <w:pPr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</w:tcPr>
          <w:p w:rsidR="00C6123D" w:rsidRPr="00672510" w:rsidRDefault="00C6123D" w:rsidP="009A7F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8" w:type="dxa"/>
            <w:vAlign w:val="center"/>
          </w:tcPr>
          <w:p w:rsidR="00C6123D" w:rsidRPr="00335EB6" w:rsidRDefault="00A13B6B" w:rsidP="00853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6123D" w:rsidRPr="00335EB6" w:rsidRDefault="00A13B6B" w:rsidP="008246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C6123D" w:rsidRPr="00330810" w:rsidRDefault="00A13B6B" w:rsidP="00A13B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123D" w:rsidRPr="00672510" w:rsidTr="00C6123D">
        <w:trPr>
          <w:trHeight w:val="279"/>
        </w:trPr>
        <w:tc>
          <w:tcPr>
            <w:tcW w:w="3968" w:type="dxa"/>
            <w:vMerge/>
            <w:vAlign w:val="center"/>
          </w:tcPr>
          <w:p w:rsidR="00C6123D" w:rsidRPr="00672510" w:rsidRDefault="00C6123D" w:rsidP="009A7F9F">
            <w:pPr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</w:tcPr>
          <w:p w:rsidR="00C6123D" w:rsidRPr="00672510" w:rsidRDefault="00C6123D" w:rsidP="009A7F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418" w:type="dxa"/>
            <w:vAlign w:val="center"/>
          </w:tcPr>
          <w:p w:rsidR="00C6123D" w:rsidRPr="00335EB6" w:rsidRDefault="00A13B6B" w:rsidP="00853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6123D" w:rsidRPr="00335EB6" w:rsidRDefault="00A13B6B" w:rsidP="008246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C6123D" w:rsidRPr="00330810" w:rsidRDefault="00A13B6B" w:rsidP="00853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2D0C" w:rsidRPr="00672510" w:rsidTr="002D1118">
        <w:trPr>
          <w:trHeight w:val="296"/>
        </w:trPr>
        <w:tc>
          <w:tcPr>
            <w:tcW w:w="3968" w:type="dxa"/>
            <w:vMerge/>
            <w:vAlign w:val="center"/>
          </w:tcPr>
          <w:p w:rsidR="00322D0C" w:rsidRPr="00672510" w:rsidRDefault="00322D0C" w:rsidP="009A7F9F">
            <w:pPr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</w:tcPr>
          <w:p w:rsidR="00322D0C" w:rsidRPr="00672510" w:rsidRDefault="00322D0C" w:rsidP="009A7F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322D0C" w:rsidRPr="00322D0C" w:rsidRDefault="002A65FD" w:rsidP="009239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417" w:type="dxa"/>
            <w:vAlign w:val="center"/>
          </w:tcPr>
          <w:p w:rsidR="00322D0C" w:rsidRPr="00322D0C" w:rsidRDefault="00A13B6B" w:rsidP="009239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322D0C" w:rsidRPr="00322D0C" w:rsidRDefault="00A13B6B" w:rsidP="009239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</w:tr>
      <w:tr w:rsidR="00322D0C" w:rsidRPr="00672510" w:rsidTr="002D1118">
        <w:trPr>
          <w:trHeight w:val="296"/>
        </w:trPr>
        <w:tc>
          <w:tcPr>
            <w:tcW w:w="3968" w:type="dxa"/>
            <w:vMerge w:val="restart"/>
            <w:vAlign w:val="center"/>
          </w:tcPr>
          <w:p w:rsidR="00322D0C" w:rsidRPr="00A13B6B" w:rsidRDefault="00A13B6B" w:rsidP="009A7F9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13B6B">
              <w:rPr>
                <w:sz w:val="24"/>
                <w:szCs w:val="24"/>
              </w:rPr>
              <w:t>Мероприятие (результат) «Уплата взносов на капитальный ремонт общего имущества многоквартирных домов по помещениям, находящимся в собственности Богураевского сельского поселения» (всего), в том числе:</w:t>
            </w:r>
          </w:p>
        </w:tc>
        <w:tc>
          <w:tcPr>
            <w:tcW w:w="2409" w:type="dxa"/>
          </w:tcPr>
          <w:p w:rsidR="00322D0C" w:rsidRPr="00A13B6B" w:rsidRDefault="00A13B6B" w:rsidP="009A7F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3B6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vAlign w:val="center"/>
          </w:tcPr>
          <w:p w:rsidR="00322D0C" w:rsidRPr="00322D0C" w:rsidRDefault="002A65FD" w:rsidP="009239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22D0C" w:rsidRPr="00322D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vAlign w:val="center"/>
          </w:tcPr>
          <w:p w:rsidR="00322D0C" w:rsidRPr="00322D0C" w:rsidRDefault="00A13B6B" w:rsidP="009239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322D0C" w:rsidRPr="00322D0C" w:rsidRDefault="00A13B6B" w:rsidP="002A65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</w:tr>
      <w:tr w:rsidR="00C6123D" w:rsidRPr="00672510" w:rsidTr="002D1118">
        <w:trPr>
          <w:trHeight w:val="296"/>
        </w:trPr>
        <w:tc>
          <w:tcPr>
            <w:tcW w:w="3968" w:type="dxa"/>
            <w:vMerge/>
            <w:vAlign w:val="center"/>
          </w:tcPr>
          <w:p w:rsidR="00C6123D" w:rsidRPr="00672510" w:rsidRDefault="00C6123D" w:rsidP="009A7F9F">
            <w:pPr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</w:tcPr>
          <w:p w:rsidR="00C6123D" w:rsidRDefault="00C6123D" w:rsidP="009A7F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C6123D" w:rsidRPr="00335EB6" w:rsidRDefault="00870EE9" w:rsidP="00853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C6123D" w:rsidRPr="00335EB6" w:rsidRDefault="00A13B6B" w:rsidP="008246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C6123D" w:rsidRPr="00330810" w:rsidRDefault="00870EE9" w:rsidP="00853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2D0C" w:rsidRPr="00672510" w:rsidTr="002D1118">
        <w:trPr>
          <w:trHeight w:val="296"/>
        </w:trPr>
        <w:tc>
          <w:tcPr>
            <w:tcW w:w="3968" w:type="dxa"/>
            <w:vMerge/>
            <w:vAlign w:val="center"/>
          </w:tcPr>
          <w:p w:rsidR="00322D0C" w:rsidRPr="00672510" w:rsidRDefault="00322D0C" w:rsidP="009A7F9F">
            <w:pPr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</w:tcPr>
          <w:p w:rsidR="00322D0C" w:rsidRDefault="00322D0C" w:rsidP="009A7F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322D0C" w:rsidRPr="00322D0C" w:rsidRDefault="00A13B6B" w:rsidP="009239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65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2D0C" w:rsidRPr="00322D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vAlign w:val="center"/>
          </w:tcPr>
          <w:p w:rsidR="00322D0C" w:rsidRPr="00322D0C" w:rsidRDefault="00A13B6B" w:rsidP="009239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322D0C" w:rsidRPr="00322D0C" w:rsidRDefault="00A13B6B" w:rsidP="009239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</w:tr>
      <w:tr w:rsidR="00A13B6B" w:rsidRPr="00672510" w:rsidTr="00082EF1">
        <w:trPr>
          <w:trHeight w:val="237"/>
        </w:trPr>
        <w:tc>
          <w:tcPr>
            <w:tcW w:w="3968" w:type="dxa"/>
            <w:vMerge w:val="restart"/>
          </w:tcPr>
          <w:p w:rsidR="00A13B6B" w:rsidRPr="00A13B6B" w:rsidRDefault="00A13B6B" w:rsidP="00346666">
            <w:pPr>
              <w:rPr>
                <w:sz w:val="24"/>
                <w:szCs w:val="24"/>
              </w:rPr>
            </w:pPr>
            <w:r w:rsidRPr="00A13B6B">
              <w:rPr>
                <w:rFonts w:cs="Arial"/>
                <w:bCs/>
                <w:sz w:val="24"/>
                <w:szCs w:val="24"/>
              </w:rPr>
              <w:t>Комплекс процессных мероприятий «</w:t>
            </w:r>
            <w:r w:rsidRPr="00A13B6B">
              <w:rPr>
                <w:sz w:val="24"/>
                <w:szCs w:val="24"/>
              </w:rPr>
              <w:t>Создание условий для обеспечения качественными жилищными услугами населения Богураевского сельского поселения</w:t>
            </w:r>
            <w:r w:rsidRPr="00A13B6B">
              <w:rPr>
                <w:rFonts w:cs="Arial"/>
                <w:bCs/>
                <w:sz w:val="24"/>
                <w:szCs w:val="24"/>
              </w:rPr>
              <w:t>» (всего), в том числе:</w:t>
            </w:r>
          </w:p>
        </w:tc>
        <w:tc>
          <w:tcPr>
            <w:tcW w:w="2409" w:type="dxa"/>
          </w:tcPr>
          <w:p w:rsidR="00A13B6B" w:rsidRPr="00A13B6B" w:rsidRDefault="00A13B6B" w:rsidP="009A7F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3B6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13B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418" w:type="dxa"/>
            <w:vAlign w:val="center"/>
          </w:tcPr>
          <w:p w:rsidR="00A13B6B" w:rsidRPr="00A13B6B" w:rsidRDefault="00A13B6B" w:rsidP="00853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1163,98</w:t>
            </w:r>
          </w:p>
        </w:tc>
        <w:tc>
          <w:tcPr>
            <w:tcW w:w="1417" w:type="dxa"/>
          </w:tcPr>
          <w:p w:rsidR="00A13B6B" w:rsidRPr="00A456DA" w:rsidRDefault="00A13B6B" w:rsidP="00A13B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A13B6B" w:rsidRPr="00A13B6B" w:rsidRDefault="00A13B6B" w:rsidP="00853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1154,122</w:t>
            </w:r>
          </w:p>
        </w:tc>
      </w:tr>
      <w:tr w:rsidR="00A13B6B" w:rsidRPr="00672510" w:rsidTr="00082EF1">
        <w:trPr>
          <w:trHeight w:val="242"/>
        </w:trPr>
        <w:tc>
          <w:tcPr>
            <w:tcW w:w="3968" w:type="dxa"/>
            <w:vMerge/>
          </w:tcPr>
          <w:p w:rsidR="00A13B6B" w:rsidRPr="00672510" w:rsidRDefault="00A13B6B" w:rsidP="009A7F9F"/>
        </w:tc>
        <w:tc>
          <w:tcPr>
            <w:tcW w:w="2409" w:type="dxa"/>
          </w:tcPr>
          <w:p w:rsidR="00A13B6B" w:rsidRPr="00672510" w:rsidRDefault="00A13B6B" w:rsidP="009A7F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A13B6B" w:rsidRPr="00CF3FB0" w:rsidRDefault="00A13B6B" w:rsidP="00853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13B6B" w:rsidRPr="00A456DA" w:rsidRDefault="00A13B6B" w:rsidP="00A13B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A13B6B" w:rsidRPr="00CF3FB0" w:rsidRDefault="00A13B6B" w:rsidP="00853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3B6B" w:rsidRPr="00672510" w:rsidTr="00082EF1">
        <w:trPr>
          <w:trHeight w:val="261"/>
        </w:trPr>
        <w:tc>
          <w:tcPr>
            <w:tcW w:w="3968" w:type="dxa"/>
            <w:vMerge/>
            <w:vAlign w:val="center"/>
          </w:tcPr>
          <w:p w:rsidR="00A13B6B" w:rsidRPr="00672510" w:rsidRDefault="00A13B6B" w:rsidP="009A7F9F"/>
        </w:tc>
        <w:tc>
          <w:tcPr>
            <w:tcW w:w="2409" w:type="dxa"/>
          </w:tcPr>
          <w:p w:rsidR="00A13B6B" w:rsidRPr="00672510" w:rsidRDefault="00A13B6B" w:rsidP="009A7F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8" w:type="dxa"/>
            <w:vAlign w:val="center"/>
          </w:tcPr>
          <w:p w:rsidR="00A13B6B" w:rsidRPr="00CF3FB0" w:rsidRDefault="00A13B6B" w:rsidP="00853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973,974</w:t>
            </w:r>
          </w:p>
        </w:tc>
        <w:tc>
          <w:tcPr>
            <w:tcW w:w="1417" w:type="dxa"/>
          </w:tcPr>
          <w:p w:rsidR="00A13B6B" w:rsidRPr="00A456DA" w:rsidRDefault="00A13B6B" w:rsidP="00A13B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A13B6B" w:rsidRPr="00CF3FB0" w:rsidRDefault="00A13B6B" w:rsidP="00853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973,974</w:t>
            </w:r>
          </w:p>
        </w:tc>
      </w:tr>
      <w:tr w:rsidR="00A13B6B" w:rsidRPr="00672510" w:rsidTr="00082EF1">
        <w:trPr>
          <w:trHeight w:val="296"/>
        </w:trPr>
        <w:tc>
          <w:tcPr>
            <w:tcW w:w="3968" w:type="dxa"/>
            <w:vMerge/>
            <w:vAlign w:val="center"/>
          </w:tcPr>
          <w:p w:rsidR="00A13B6B" w:rsidRPr="00672510" w:rsidRDefault="00A13B6B" w:rsidP="009A7F9F"/>
        </w:tc>
        <w:tc>
          <w:tcPr>
            <w:tcW w:w="2409" w:type="dxa"/>
          </w:tcPr>
          <w:p w:rsidR="00A13B6B" w:rsidRPr="00672510" w:rsidRDefault="00A13B6B" w:rsidP="009A7F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418" w:type="dxa"/>
            <w:vAlign w:val="center"/>
          </w:tcPr>
          <w:p w:rsidR="00A13B6B" w:rsidRPr="00CF3FB0" w:rsidRDefault="00A13B6B" w:rsidP="00BF66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13B6B" w:rsidRPr="00A456DA" w:rsidRDefault="00A13B6B" w:rsidP="00A13B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A13B6B" w:rsidRPr="00CF3FB0" w:rsidRDefault="00A13B6B" w:rsidP="00853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3B6B" w:rsidRPr="00672510" w:rsidTr="00082EF1">
        <w:trPr>
          <w:trHeight w:val="226"/>
        </w:trPr>
        <w:tc>
          <w:tcPr>
            <w:tcW w:w="3968" w:type="dxa"/>
            <w:vMerge/>
            <w:vAlign w:val="center"/>
          </w:tcPr>
          <w:p w:rsidR="00A13B6B" w:rsidRPr="00672510" w:rsidRDefault="00A13B6B" w:rsidP="009A7F9F"/>
        </w:tc>
        <w:tc>
          <w:tcPr>
            <w:tcW w:w="2409" w:type="dxa"/>
            <w:vAlign w:val="center"/>
          </w:tcPr>
          <w:p w:rsidR="00A13B6B" w:rsidRPr="00672510" w:rsidRDefault="00A13B6B" w:rsidP="009A7F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A13B6B" w:rsidRPr="00CF3FB0" w:rsidRDefault="00A13B6B" w:rsidP="00853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1417" w:type="dxa"/>
          </w:tcPr>
          <w:p w:rsidR="00A13B6B" w:rsidRPr="00A456DA" w:rsidRDefault="00A13B6B" w:rsidP="00A13B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A13B6B" w:rsidRPr="00CF3FB0" w:rsidRDefault="00A13B6B" w:rsidP="00853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180,15</w:t>
            </w:r>
          </w:p>
        </w:tc>
      </w:tr>
      <w:tr w:rsidR="00A13B6B" w:rsidRPr="00672510" w:rsidTr="00255695">
        <w:trPr>
          <w:trHeight w:val="267"/>
        </w:trPr>
        <w:tc>
          <w:tcPr>
            <w:tcW w:w="3968" w:type="dxa"/>
            <w:vMerge w:val="restart"/>
            <w:vAlign w:val="center"/>
          </w:tcPr>
          <w:p w:rsidR="00A13B6B" w:rsidRPr="00A13B6B" w:rsidRDefault="00A13B6B" w:rsidP="009A7F9F">
            <w:pPr>
              <w:rPr>
                <w:sz w:val="24"/>
                <w:szCs w:val="24"/>
              </w:rPr>
            </w:pPr>
            <w:r w:rsidRPr="00A13B6B">
              <w:rPr>
                <w:rFonts w:cs="Arial"/>
                <w:bCs/>
                <w:sz w:val="24"/>
                <w:szCs w:val="24"/>
              </w:rPr>
              <w:t>Мероприятие (результат) «Ограничен рост платы граждан за коммунальные услуги на территории Богураевского сельского поселения», в том числе:</w:t>
            </w:r>
          </w:p>
        </w:tc>
        <w:tc>
          <w:tcPr>
            <w:tcW w:w="2409" w:type="dxa"/>
            <w:vAlign w:val="center"/>
          </w:tcPr>
          <w:p w:rsidR="00A13B6B" w:rsidRPr="00C6123D" w:rsidRDefault="00A13B6B" w:rsidP="009A7F9F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Pr="00A13B6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418" w:type="dxa"/>
            <w:vAlign w:val="center"/>
          </w:tcPr>
          <w:p w:rsidR="00A13B6B" w:rsidRPr="00C233F4" w:rsidRDefault="00C233F4" w:rsidP="00853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1417" w:type="dxa"/>
          </w:tcPr>
          <w:p w:rsidR="00A13B6B" w:rsidRPr="00C233F4" w:rsidRDefault="00A13B6B" w:rsidP="00A13B6B">
            <w:pPr>
              <w:jc w:val="center"/>
              <w:rPr>
                <w:sz w:val="24"/>
                <w:szCs w:val="24"/>
              </w:rPr>
            </w:pPr>
            <w:r w:rsidRPr="00C233F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13B6B" w:rsidRPr="00C233F4" w:rsidRDefault="00C233F4" w:rsidP="00A95EAD">
            <w:pPr>
              <w:jc w:val="center"/>
            </w:pPr>
            <w:r>
              <w:rPr>
                <w:sz w:val="24"/>
                <w:szCs w:val="24"/>
              </w:rPr>
              <w:t>94,454</w:t>
            </w:r>
          </w:p>
        </w:tc>
      </w:tr>
      <w:tr w:rsidR="00A13B6B" w:rsidRPr="00672510" w:rsidTr="00255695">
        <w:trPr>
          <w:trHeight w:val="391"/>
        </w:trPr>
        <w:tc>
          <w:tcPr>
            <w:tcW w:w="3968" w:type="dxa"/>
            <w:vMerge/>
            <w:vAlign w:val="center"/>
          </w:tcPr>
          <w:p w:rsidR="00A13B6B" w:rsidRPr="00672510" w:rsidRDefault="00A13B6B" w:rsidP="009A7F9F"/>
        </w:tc>
        <w:tc>
          <w:tcPr>
            <w:tcW w:w="2409" w:type="dxa"/>
            <w:vAlign w:val="center"/>
          </w:tcPr>
          <w:p w:rsidR="00A13B6B" w:rsidRDefault="00A13B6B" w:rsidP="003466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</w:tcPr>
          <w:p w:rsidR="00A13B6B" w:rsidRPr="00C233F4" w:rsidRDefault="00A13B6B" w:rsidP="00A95EAD">
            <w:pPr>
              <w:jc w:val="center"/>
            </w:pPr>
            <w:r w:rsidRPr="00C233F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13B6B" w:rsidRPr="00C233F4" w:rsidRDefault="00A13B6B" w:rsidP="00A13B6B">
            <w:pPr>
              <w:jc w:val="center"/>
              <w:rPr>
                <w:sz w:val="24"/>
                <w:szCs w:val="24"/>
              </w:rPr>
            </w:pPr>
            <w:r w:rsidRPr="00C233F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13B6B" w:rsidRPr="00C233F4" w:rsidRDefault="00A13B6B" w:rsidP="00A95EAD">
            <w:pPr>
              <w:jc w:val="center"/>
            </w:pPr>
            <w:r w:rsidRPr="00C233F4">
              <w:rPr>
                <w:sz w:val="24"/>
                <w:szCs w:val="24"/>
              </w:rPr>
              <w:t>0,0</w:t>
            </w:r>
          </w:p>
        </w:tc>
      </w:tr>
      <w:tr w:rsidR="00A13B6B" w:rsidRPr="00672510" w:rsidTr="00255695">
        <w:trPr>
          <w:trHeight w:val="391"/>
        </w:trPr>
        <w:tc>
          <w:tcPr>
            <w:tcW w:w="3968" w:type="dxa"/>
            <w:vMerge/>
            <w:vAlign w:val="center"/>
          </w:tcPr>
          <w:p w:rsidR="00A13B6B" w:rsidRPr="00672510" w:rsidRDefault="00A13B6B" w:rsidP="009A7F9F"/>
        </w:tc>
        <w:tc>
          <w:tcPr>
            <w:tcW w:w="2409" w:type="dxa"/>
            <w:vAlign w:val="center"/>
          </w:tcPr>
          <w:p w:rsidR="00A13B6B" w:rsidRDefault="00A13B6B" w:rsidP="009A7F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A13B6B" w:rsidRPr="00C233F4" w:rsidRDefault="00C233F4" w:rsidP="00A95EAD">
            <w:pPr>
              <w:jc w:val="center"/>
            </w:pPr>
            <w:r>
              <w:rPr>
                <w:sz w:val="24"/>
                <w:szCs w:val="24"/>
              </w:rPr>
              <w:t>94,5</w:t>
            </w:r>
          </w:p>
        </w:tc>
        <w:tc>
          <w:tcPr>
            <w:tcW w:w="1417" w:type="dxa"/>
          </w:tcPr>
          <w:p w:rsidR="00A13B6B" w:rsidRPr="00C233F4" w:rsidRDefault="00A13B6B" w:rsidP="00A13B6B">
            <w:pPr>
              <w:jc w:val="center"/>
              <w:rPr>
                <w:sz w:val="24"/>
                <w:szCs w:val="24"/>
              </w:rPr>
            </w:pPr>
            <w:r w:rsidRPr="00C233F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13B6B" w:rsidRPr="00C233F4" w:rsidRDefault="00C233F4" w:rsidP="00A95EAD">
            <w:pPr>
              <w:jc w:val="center"/>
            </w:pPr>
            <w:r>
              <w:rPr>
                <w:sz w:val="24"/>
                <w:szCs w:val="24"/>
              </w:rPr>
              <w:t>94,454</w:t>
            </w:r>
          </w:p>
        </w:tc>
      </w:tr>
      <w:tr w:rsidR="00A13B6B" w:rsidRPr="00672510" w:rsidTr="00255695">
        <w:trPr>
          <w:trHeight w:val="391"/>
        </w:trPr>
        <w:tc>
          <w:tcPr>
            <w:tcW w:w="3968" w:type="dxa"/>
            <w:vMerge w:val="restart"/>
            <w:vAlign w:val="center"/>
          </w:tcPr>
          <w:p w:rsidR="00A13B6B" w:rsidRPr="00C233F4" w:rsidRDefault="00C233F4" w:rsidP="00E220B1">
            <w:pPr>
              <w:rPr>
                <w:sz w:val="24"/>
                <w:szCs w:val="24"/>
              </w:rPr>
            </w:pPr>
            <w:r w:rsidRPr="00C233F4">
              <w:rPr>
                <w:rFonts w:cs="Arial"/>
                <w:bCs/>
                <w:sz w:val="24"/>
                <w:szCs w:val="24"/>
              </w:rPr>
              <w:t>Мероприятие (результат) «</w:t>
            </w:r>
            <w:r w:rsidRPr="00C233F4">
              <w:rPr>
                <w:sz w:val="24"/>
                <w:szCs w:val="24"/>
              </w:rPr>
              <w:t>Создание условий для обеспечения качественными жилищными услугами населения Богураевского сельского поселения</w:t>
            </w:r>
            <w:r w:rsidRPr="00C233F4">
              <w:rPr>
                <w:rFonts w:cs="Arial"/>
                <w:bCs/>
                <w:sz w:val="24"/>
                <w:szCs w:val="24"/>
              </w:rPr>
              <w:t>» (всего), в том числе:</w:t>
            </w:r>
          </w:p>
        </w:tc>
        <w:tc>
          <w:tcPr>
            <w:tcW w:w="2409" w:type="dxa"/>
            <w:vAlign w:val="center"/>
          </w:tcPr>
          <w:p w:rsidR="00A13B6B" w:rsidRPr="00C233F4" w:rsidRDefault="00C233F4" w:rsidP="009A7F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</w:tcPr>
          <w:p w:rsidR="00A13B6B" w:rsidRPr="00C233F4" w:rsidRDefault="00C233F4" w:rsidP="00A95EAD">
            <w:pPr>
              <w:jc w:val="center"/>
            </w:pPr>
            <w:r>
              <w:rPr>
                <w:sz w:val="24"/>
                <w:szCs w:val="24"/>
              </w:rPr>
              <w:t>1002,38</w:t>
            </w:r>
          </w:p>
        </w:tc>
        <w:tc>
          <w:tcPr>
            <w:tcW w:w="1417" w:type="dxa"/>
          </w:tcPr>
          <w:p w:rsidR="00A13B6B" w:rsidRPr="00C233F4" w:rsidRDefault="00A13B6B" w:rsidP="00A13B6B">
            <w:pPr>
              <w:jc w:val="center"/>
              <w:rPr>
                <w:sz w:val="24"/>
                <w:szCs w:val="24"/>
              </w:rPr>
            </w:pPr>
            <w:r w:rsidRPr="00C233F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13B6B" w:rsidRPr="00C233F4" w:rsidRDefault="00C233F4" w:rsidP="00A95EAD">
            <w:pPr>
              <w:jc w:val="center"/>
            </w:pPr>
            <w:r>
              <w:rPr>
                <w:sz w:val="24"/>
                <w:szCs w:val="24"/>
              </w:rPr>
              <w:t>992,761</w:t>
            </w:r>
          </w:p>
        </w:tc>
      </w:tr>
      <w:tr w:rsidR="00A95EAD" w:rsidRPr="00672510" w:rsidTr="00255695">
        <w:trPr>
          <w:trHeight w:val="391"/>
        </w:trPr>
        <w:tc>
          <w:tcPr>
            <w:tcW w:w="3968" w:type="dxa"/>
            <w:vMerge/>
            <w:vAlign w:val="center"/>
          </w:tcPr>
          <w:p w:rsidR="00A95EAD" w:rsidRPr="00672510" w:rsidRDefault="00A95EAD" w:rsidP="009A7F9F"/>
        </w:tc>
        <w:tc>
          <w:tcPr>
            <w:tcW w:w="2409" w:type="dxa"/>
            <w:vAlign w:val="center"/>
          </w:tcPr>
          <w:p w:rsidR="00A95EAD" w:rsidRPr="00672510" w:rsidRDefault="00A95EAD" w:rsidP="009A7F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</w:tcPr>
          <w:p w:rsidR="00A95EAD" w:rsidRPr="00C233F4" w:rsidRDefault="00C233F4" w:rsidP="00A95EAD">
            <w:pPr>
              <w:jc w:val="center"/>
            </w:pPr>
            <w:r>
              <w:rPr>
                <w:sz w:val="24"/>
                <w:szCs w:val="24"/>
              </w:rPr>
              <w:t>973,98</w:t>
            </w:r>
          </w:p>
        </w:tc>
        <w:tc>
          <w:tcPr>
            <w:tcW w:w="1417" w:type="dxa"/>
          </w:tcPr>
          <w:p w:rsidR="00A95EAD" w:rsidRPr="00C233F4" w:rsidRDefault="00C233F4" w:rsidP="00A95EAD">
            <w:pPr>
              <w:jc w:val="center"/>
            </w:pPr>
            <w:r w:rsidRPr="00C233F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95EAD" w:rsidRPr="00C233F4" w:rsidRDefault="00C233F4" w:rsidP="00A95EAD">
            <w:pPr>
              <w:jc w:val="center"/>
            </w:pPr>
            <w:r>
              <w:rPr>
                <w:sz w:val="24"/>
                <w:szCs w:val="24"/>
              </w:rPr>
              <w:t>973,974</w:t>
            </w:r>
          </w:p>
        </w:tc>
      </w:tr>
      <w:tr w:rsidR="00A95EAD" w:rsidRPr="00672510" w:rsidTr="00255695">
        <w:trPr>
          <w:trHeight w:val="391"/>
        </w:trPr>
        <w:tc>
          <w:tcPr>
            <w:tcW w:w="3968" w:type="dxa"/>
            <w:vMerge/>
            <w:vAlign w:val="center"/>
          </w:tcPr>
          <w:p w:rsidR="00A95EAD" w:rsidRPr="00672510" w:rsidRDefault="00A95EAD" w:rsidP="009A7F9F"/>
        </w:tc>
        <w:tc>
          <w:tcPr>
            <w:tcW w:w="2409" w:type="dxa"/>
            <w:vAlign w:val="center"/>
          </w:tcPr>
          <w:p w:rsidR="00A95EAD" w:rsidRPr="00672510" w:rsidRDefault="00A95EAD" w:rsidP="009A7F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418" w:type="dxa"/>
          </w:tcPr>
          <w:p w:rsidR="00A95EAD" w:rsidRPr="00C233F4" w:rsidRDefault="00A95EAD" w:rsidP="00A95EAD">
            <w:pPr>
              <w:jc w:val="center"/>
            </w:pPr>
            <w:r w:rsidRPr="00C233F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95EAD" w:rsidRPr="00C233F4" w:rsidRDefault="00C233F4" w:rsidP="00A95EAD">
            <w:pPr>
              <w:jc w:val="center"/>
            </w:pPr>
            <w:r w:rsidRPr="00C233F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95EAD" w:rsidRPr="00C233F4" w:rsidRDefault="00A95EAD" w:rsidP="00A95EAD">
            <w:pPr>
              <w:jc w:val="center"/>
            </w:pPr>
            <w:r w:rsidRPr="00C233F4">
              <w:rPr>
                <w:sz w:val="24"/>
                <w:szCs w:val="24"/>
              </w:rPr>
              <w:t>0,0</w:t>
            </w:r>
          </w:p>
        </w:tc>
      </w:tr>
      <w:tr w:rsidR="00A95EAD" w:rsidRPr="00672510" w:rsidTr="00255695">
        <w:trPr>
          <w:trHeight w:val="391"/>
        </w:trPr>
        <w:tc>
          <w:tcPr>
            <w:tcW w:w="3968" w:type="dxa"/>
            <w:vMerge/>
            <w:vAlign w:val="center"/>
          </w:tcPr>
          <w:p w:rsidR="00A95EAD" w:rsidRPr="00672510" w:rsidRDefault="00A95EAD" w:rsidP="009A7F9F"/>
        </w:tc>
        <w:tc>
          <w:tcPr>
            <w:tcW w:w="2409" w:type="dxa"/>
            <w:vAlign w:val="center"/>
          </w:tcPr>
          <w:p w:rsidR="00A95EAD" w:rsidRPr="00672510" w:rsidRDefault="00A95EAD" w:rsidP="009A7F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A95EAD" w:rsidRPr="00C233F4" w:rsidRDefault="00C233F4" w:rsidP="00A95EAD">
            <w:pPr>
              <w:jc w:val="center"/>
            </w:pPr>
            <w:r>
              <w:rPr>
                <w:sz w:val="24"/>
                <w:szCs w:val="24"/>
              </w:rPr>
              <w:t>28,4</w:t>
            </w:r>
          </w:p>
        </w:tc>
        <w:tc>
          <w:tcPr>
            <w:tcW w:w="1417" w:type="dxa"/>
          </w:tcPr>
          <w:p w:rsidR="00A95EAD" w:rsidRPr="00C233F4" w:rsidRDefault="00C233F4" w:rsidP="00A95EAD">
            <w:pPr>
              <w:jc w:val="center"/>
            </w:pPr>
            <w:r w:rsidRPr="00C233F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95EAD" w:rsidRPr="00C233F4" w:rsidRDefault="00C233F4" w:rsidP="00A95EAD">
            <w:pPr>
              <w:jc w:val="center"/>
            </w:pPr>
            <w:r>
              <w:rPr>
                <w:sz w:val="24"/>
                <w:szCs w:val="24"/>
              </w:rPr>
              <w:t>18,786</w:t>
            </w:r>
          </w:p>
        </w:tc>
      </w:tr>
    </w:tbl>
    <w:p w:rsidR="0005658C" w:rsidRPr="00672510" w:rsidRDefault="0005658C" w:rsidP="0005658C">
      <w:pPr>
        <w:widowControl w:val="0"/>
        <w:autoSpaceDE w:val="0"/>
        <w:autoSpaceDN w:val="0"/>
        <w:adjustRightInd w:val="0"/>
        <w:outlineLvl w:val="2"/>
      </w:pPr>
    </w:p>
    <w:p w:rsidR="0005658C" w:rsidRPr="00672510" w:rsidRDefault="0005658C" w:rsidP="0005658C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  <w:sectPr w:rsidR="0005658C" w:rsidRPr="00672510" w:rsidSect="0005658C">
          <w:pgSz w:w="11907" w:h="16840" w:code="9"/>
          <w:pgMar w:top="567" w:right="567" w:bottom="567" w:left="425" w:header="397" w:footer="567" w:gutter="0"/>
          <w:cols w:space="708"/>
          <w:titlePg/>
          <w:docGrid w:linePitch="326"/>
        </w:sectPr>
      </w:pPr>
    </w:p>
    <w:p w:rsidR="00BC01B0" w:rsidRPr="00672510" w:rsidRDefault="001638DD" w:rsidP="00BC01B0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672510">
        <w:rPr>
          <w:sz w:val="24"/>
          <w:szCs w:val="24"/>
        </w:rPr>
        <w:lastRenderedPageBreak/>
        <w:t>Приложение 3</w:t>
      </w:r>
    </w:p>
    <w:p w:rsidR="00BC01B0" w:rsidRPr="00672510" w:rsidRDefault="00BC01B0" w:rsidP="00BC01B0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672510">
        <w:rPr>
          <w:sz w:val="24"/>
          <w:szCs w:val="24"/>
        </w:rPr>
        <w:t>к отчету о</w:t>
      </w:r>
      <w:r w:rsidR="00C233F4">
        <w:rPr>
          <w:sz w:val="24"/>
          <w:szCs w:val="24"/>
        </w:rPr>
        <w:t xml:space="preserve"> ходе</w:t>
      </w:r>
      <w:r w:rsidRPr="00672510">
        <w:rPr>
          <w:sz w:val="24"/>
          <w:szCs w:val="24"/>
        </w:rPr>
        <w:t xml:space="preserve"> реализации муниципальной программы </w:t>
      </w:r>
    </w:p>
    <w:p w:rsidR="00BC01B0" w:rsidRPr="00672510" w:rsidRDefault="00BC01B0" w:rsidP="00BC01B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672510">
        <w:rPr>
          <w:sz w:val="24"/>
          <w:szCs w:val="24"/>
        </w:rPr>
        <w:t xml:space="preserve"> «Обеспечение качественными жилищно-коммунальными </w:t>
      </w:r>
    </w:p>
    <w:p w:rsidR="00BC01B0" w:rsidRPr="00672510" w:rsidRDefault="00BC01B0" w:rsidP="00BC01B0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672510">
        <w:rPr>
          <w:sz w:val="24"/>
          <w:szCs w:val="24"/>
        </w:rPr>
        <w:t xml:space="preserve">услугами населения </w:t>
      </w:r>
      <w:r w:rsidR="00346666">
        <w:rPr>
          <w:sz w:val="24"/>
          <w:szCs w:val="24"/>
        </w:rPr>
        <w:t>Богураевского сельского</w:t>
      </w:r>
      <w:r w:rsidRPr="00672510">
        <w:rPr>
          <w:sz w:val="24"/>
          <w:szCs w:val="24"/>
        </w:rPr>
        <w:t xml:space="preserve"> поселения»</w:t>
      </w:r>
      <w:r w:rsidR="00330810">
        <w:rPr>
          <w:sz w:val="24"/>
          <w:szCs w:val="24"/>
        </w:rPr>
        <w:t xml:space="preserve"> за </w:t>
      </w:r>
      <w:r w:rsidR="00261E20" w:rsidRPr="00672510">
        <w:rPr>
          <w:sz w:val="24"/>
          <w:szCs w:val="24"/>
        </w:rPr>
        <w:t xml:space="preserve"> </w:t>
      </w:r>
      <w:r w:rsidR="00DA1B77">
        <w:rPr>
          <w:sz w:val="24"/>
          <w:szCs w:val="24"/>
        </w:rPr>
        <w:t>2025</w:t>
      </w:r>
      <w:r w:rsidR="00CF3FB0">
        <w:rPr>
          <w:sz w:val="24"/>
          <w:szCs w:val="24"/>
        </w:rPr>
        <w:t xml:space="preserve"> </w:t>
      </w:r>
      <w:r w:rsidR="00261E20" w:rsidRPr="00672510">
        <w:rPr>
          <w:sz w:val="24"/>
          <w:szCs w:val="24"/>
        </w:rPr>
        <w:t>год</w:t>
      </w:r>
    </w:p>
    <w:p w:rsidR="00BC01B0" w:rsidRPr="00672510" w:rsidRDefault="00BC01B0" w:rsidP="00BC01B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2" w:name="Par1422"/>
      <w:bookmarkEnd w:id="2"/>
    </w:p>
    <w:p w:rsidR="00BC01B0" w:rsidRPr="00672510" w:rsidRDefault="00BC01B0" w:rsidP="00BC01B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672510">
        <w:rPr>
          <w:sz w:val="24"/>
          <w:szCs w:val="24"/>
        </w:rPr>
        <w:t>Сведения о достижении зн</w:t>
      </w:r>
      <w:r w:rsidR="00D34CC1">
        <w:rPr>
          <w:sz w:val="24"/>
          <w:szCs w:val="24"/>
        </w:rPr>
        <w:t>ачений показателей</w:t>
      </w:r>
    </w:p>
    <w:p w:rsidR="00BC01B0" w:rsidRPr="00672510" w:rsidRDefault="00BC01B0" w:rsidP="00BC01B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80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62"/>
        <w:gridCol w:w="6970"/>
        <w:gridCol w:w="1462"/>
        <w:gridCol w:w="1694"/>
        <w:gridCol w:w="1114"/>
        <w:gridCol w:w="1659"/>
        <w:gridCol w:w="2146"/>
      </w:tblGrid>
      <w:tr w:rsidR="00BC01B0" w:rsidRPr="00672510" w:rsidTr="00E7188F">
        <w:trPr>
          <w:trHeight w:val="153"/>
          <w:tblCellSpacing w:w="5" w:type="nil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0" w:rsidRPr="00672510" w:rsidRDefault="00BC01B0" w:rsidP="003105B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0" w:rsidRPr="00672510" w:rsidRDefault="00330810" w:rsidP="0033081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0" w:rsidRPr="00672510" w:rsidRDefault="00330810" w:rsidP="003105B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BC01B0" w:rsidRPr="00672510" w:rsidRDefault="00BC01B0" w:rsidP="003105B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0" w:rsidRPr="00672510" w:rsidRDefault="00BC01B0" w:rsidP="003105B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="00330810">
              <w:rPr>
                <w:rFonts w:ascii="Times New Roman" w:hAnsi="Times New Roman" w:cs="Times New Roman"/>
                <w:sz w:val="24"/>
                <w:szCs w:val="24"/>
              </w:rPr>
              <w:t>чения показателей</w:t>
            </w:r>
            <w:r w:rsidRPr="006725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2510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</w:t>
            </w:r>
            <w:r w:rsidRPr="006725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672510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72510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0" w:rsidRPr="00672510" w:rsidRDefault="00BC01B0" w:rsidP="0033081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6725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на конец   </w:t>
            </w:r>
            <w:r w:rsidRPr="006725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672510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BC01B0" w:rsidRPr="00672510" w:rsidTr="00E7188F">
        <w:trPr>
          <w:trHeight w:val="153"/>
          <w:tblCellSpacing w:w="5" w:type="nil"/>
          <w:jc w:val="center"/>
        </w:trPr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0" w:rsidRPr="00672510" w:rsidRDefault="00BC01B0" w:rsidP="003105B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0" w:rsidRPr="00672510" w:rsidRDefault="00BC01B0" w:rsidP="003105B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0" w:rsidRPr="00672510" w:rsidRDefault="00BC01B0" w:rsidP="003105B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0" w:rsidRPr="00672510" w:rsidRDefault="00BC01B0" w:rsidP="0033081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  <w:r w:rsidR="00521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предшествующий</w:t>
            </w:r>
            <w:r w:rsidRPr="00672510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</w:p>
        </w:tc>
        <w:tc>
          <w:tcPr>
            <w:tcW w:w="27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0" w:rsidRPr="00672510" w:rsidRDefault="00BC01B0" w:rsidP="003105B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0" w:rsidRPr="00672510" w:rsidRDefault="00BC01B0" w:rsidP="003105B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1B0" w:rsidRPr="00672510" w:rsidTr="00E7188F">
        <w:trPr>
          <w:trHeight w:val="153"/>
          <w:tblCellSpacing w:w="5" w:type="nil"/>
          <w:jc w:val="center"/>
        </w:trPr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0" w:rsidRPr="00672510" w:rsidRDefault="00BC01B0" w:rsidP="003105B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0" w:rsidRPr="00672510" w:rsidRDefault="00BC01B0" w:rsidP="003105B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0" w:rsidRPr="00672510" w:rsidRDefault="00BC01B0" w:rsidP="003105B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0" w:rsidRPr="00672510" w:rsidRDefault="00BC01B0" w:rsidP="003105B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0" w:rsidRPr="00672510" w:rsidRDefault="00BC01B0" w:rsidP="003105B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0" w:rsidRPr="00672510" w:rsidRDefault="00BC01B0" w:rsidP="003105B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0" w:rsidRPr="00672510" w:rsidRDefault="00BC01B0" w:rsidP="003105B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1B0" w:rsidRPr="00672510" w:rsidTr="00E7188F">
        <w:trPr>
          <w:trHeight w:val="153"/>
          <w:tblCellSpacing w:w="5" w:type="nil"/>
          <w:jc w:val="center"/>
        </w:trPr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0" w:rsidRPr="00672510" w:rsidRDefault="00BC01B0" w:rsidP="003105B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0" w:rsidRPr="00672510" w:rsidRDefault="00BC01B0" w:rsidP="003105B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0" w:rsidRPr="00672510" w:rsidRDefault="00BC01B0" w:rsidP="003105B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0" w:rsidRPr="00672510" w:rsidRDefault="00BC01B0" w:rsidP="003105B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0" w:rsidRPr="00672510" w:rsidRDefault="00BC01B0" w:rsidP="003105B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0" w:rsidRPr="00672510" w:rsidRDefault="00BC01B0" w:rsidP="003105B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0" w:rsidRPr="00672510" w:rsidRDefault="00BC01B0" w:rsidP="003105B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01B0" w:rsidRPr="00672510" w:rsidTr="001638DD">
        <w:trPr>
          <w:trHeight w:val="405"/>
          <w:tblCellSpacing w:w="5" w:type="nil"/>
          <w:jc w:val="center"/>
        </w:trPr>
        <w:tc>
          <w:tcPr>
            <w:tcW w:w="1580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0" w:rsidRPr="00672510" w:rsidRDefault="00BC01B0" w:rsidP="0034666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261E20" w:rsidRPr="0067251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«Обеспечение качественными жилищно-коммунальными услугами населения </w:t>
            </w:r>
            <w:r w:rsidR="0034666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Богураевского сельского</w:t>
            </w:r>
            <w:r w:rsidR="00261E20" w:rsidRPr="0067251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поселения»</w:t>
            </w:r>
          </w:p>
        </w:tc>
      </w:tr>
      <w:tr w:rsidR="00F45336" w:rsidRPr="00672510" w:rsidTr="00C233F4">
        <w:trPr>
          <w:trHeight w:val="333"/>
          <w:tblCellSpacing w:w="5" w:type="nil"/>
          <w:jc w:val="center"/>
        </w:trPr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36" w:rsidRPr="00672510" w:rsidRDefault="00F45336" w:rsidP="003105BE">
            <w:pPr>
              <w:jc w:val="center"/>
              <w:rPr>
                <w:sz w:val="24"/>
                <w:szCs w:val="24"/>
              </w:rPr>
            </w:pPr>
            <w:r w:rsidRPr="00672510">
              <w:rPr>
                <w:sz w:val="24"/>
                <w:szCs w:val="24"/>
              </w:rPr>
              <w:t>1.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F4" w:rsidRPr="00D51A7A" w:rsidRDefault="00F45336" w:rsidP="00C233F4">
            <w:r w:rsidRPr="00672510">
              <w:rPr>
                <w:kern w:val="2"/>
              </w:rPr>
              <w:t xml:space="preserve"> </w:t>
            </w:r>
            <w:r w:rsidR="00C233F4" w:rsidRPr="00D51A7A">
              <w:t>Доля многоквартирных домов, в которых</w:t>
            </w:r>
            <w:r w:rsidR="00C233F4">
              <w:t xml:space="preserve"> </w:t>
            </w:r>
            <w:r w:rsidR="00C233F4" w:rsidRPr="00D51A7A">
              <w:t>собственники помещений выбрали и</w:t>
            </w:r>
            <w:r w:rsidR="00C233F4">
              <w:t xml:space="preserve"> </w:t>
            </w:r>
            <w:r w:rsidR="00C233F4" w:rsidRPr="00D51A7A">
              <w:t>реализуют один из способов управления</w:t>
            </w:r>
            <w:r w:rsidR="00C233F4">
              <w:t xml:space="preserve"> </w:t>
            </w:r>
            <w:r w:rsidR="00C233F4" w:rsidRPr="00D51A7A">
              <w:t>многоквартирными домами, в общем числе</w:t>
            </w:r>
            <w:r w:rsidR="00C233F4">
              <w:t xml:space="preserve"> </w:t>
            </w:r>
            <w:r w:rsidR="00C233F4" w:rsidRPr="00D51A7A">
              <w:t>многоквартирных домов, в которых</w:t>
            </w:r>
            <w:r w:rsidR="00C233F4">
              <w:t xml:space="preserve"> </w:t>
            </w:r>
            <w:r w:rsidR="00C233F4" w:rsidRPr="00D51A7A">
              <w:t>собственники помещений должны выбрать способ управления данными домами</w:t>
            </w:r>
            <w:r w:rsidR="00C233F4">
              <w:t xml:space="preserve">, </w:t>
            </w:r>
            <w:r w:rsidR="00C233F4" w:rsidRPr="00D51A7A">
              <w:t>процентов</w:t>
            </w:r>
          </w:p>
          <w:p w:rsidR="00F45336" w:rsidRPr="00672510" w:rsidRDefault="00F45336" w:rsidP="00346666">
            <w:pPr>
              <w:rPr>
                <w:kern w:val="2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36" w:rsidRPr="00672510" w:rsidRDefault="00F45336" w:rsidP="00C233F4">
            <w:pPr>
              <w:jc w:val="center"/>
              <w:rPr>
                <w:kern w:val="2"/>
              </w:rPr>
            </w:pPr>
            <w:r w:rsidRPr="00672510">
              <w:rPr>
                <w:kern w:val="2"/>
              </w:rPr>
              <w:t>про</w:t>
            </w:r>
            <w:r w:rsidRPr="00672510">
              <w:rPr>
                <w:kern w:val="2"/>
              </w:rPr>
              <w:softHyphen/>
              <w:t>центов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36" w:rsidRPr="00672510" w:rsidRDefault="00346666" w:rsidP="00C233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66" w:rsidRPr="00672510" w:rsidRDefault="00346666" w:rsidP="00C233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36" w:rsidRPr="00672510" w:rsidRDefault="00346666" w:rsidP="00C233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36" w:rsidRPr="00672510" w:rsidRDefault="00F45336" w:rsidP="003105B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3F4" w:rsidRPr="00672510" w:rsidTr="00C233F4">
        <w:trPr>
          <w:trHeight w:val="2611"/>
          <w:tblCellSpacing w:w="5" w:type="nil"/>
          <w:jc w:val="center"/>
        </w:trPr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F4" w:rsidRPr="00672510" w:rsidRDefault="00C233F4" w:rsidP="003105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F4" w:rsidRPr="00D51A7A" w:rsidRDefault="00C233F4" w:rsidP="00C233F4">
            <w:pPr>
              <w:jc w:val="both"/>
            </w:pPr>
            <w:r w:rsidRPr="00D51A7A">
              <w:t>Доля организаций коммунального</w:t>
            </w:r>
            <w:r>
              <w:t xml:space="preserve"> </w:t>
            </w:r>
            <w:r w:rsidRPr="00D51A7A">
              <w:t>комплекса, осуществляющих производство</w:t>
            </w:r>
          </w:p>
          <w:p w:rsidR="00C233F4" w:rsidRPr="00D51A7A" w:rsidRDefault="00C233F4" w:rsidP="00C233F4">
            <w:pPr>
              <w:jc w:val="both"/>
            </w:pPr>
            <w:r w:rsidRPr="00D51A7A">
              <w:t>товаров, оказание услуг по водо-, тепло-, газо-, электроснабжению, водоотведению, очистке</w:t>
            </w:r>
            <w:r>
              <w:t xml:space="preserve"> </w:t>
            </w:r>
            <w:r w:rsidRPr="00D51A7A">
              <w:t>сточных вод, утилизации (захоронению)</w:t>
            </w:r>
            <w:r>
              <w:t xml:space="preserve"> </w:t>
            </w:r>
            <w:r w:rsidRPr="00D51A7A">
              <w:t>твердых</w:t>
            </w:r>
            <w:r>
              <w:t xml:space="preserve"> </w:t>
            </w:r>
            <w:r w:rsidRPr="00D51A7A">
              <w:t>бытовых отходов и использующих</w:t>
            </w:r>
            <w:r>
              <w:t xml:space="preserve"> </w:t>
            </w:r>
            <w:r w:rsidRPr="00D51A7A">
              <w:t>объекты коммунальной инфраструктуры на</w:t>
            </w:r>
          </w:p>
          <w:p w:rsidR="00C233F4" w:rsidRPr="00D51A7A" w:rsidRDefault="00C233F4" w:rsidP="00C233F4">
            <w:pPr>
              <w:jc w:val="both"/>
            </w:pPr>
            <w:r w:rsidRPr="00D51A7A">
              <w:t>праве частной собственности, по договору</w:t>
            </w:r>
            <w:r>
              <w:t xml:space="preserve"> </w:t>
            </w:r>
            <w:r w:rsidRPr="00D51A7A">
              <w:t>аренды или концессии, участие субъекта</w:t>
            </w:r>
            <w:r>
              <w:t xml:space="preserve"> </w:t>
            </w:r>
            <w:r w:rsidRPr="00D51A7A">
              <w:t>Российской Федерации и (или) городского</w:t>
            </w:r>
            <w:r>
              <w:t xml:space="preserve"> </w:t>
            </w:r>
            <w:r w:rsidRPr="00D51A7A">
              <w:t>округа (муниципального района) в уставном</w:t>
            </w:r>
            <w:r>
              <w:t xml:space="preserve"> </w:t>
            </w:r>
            <w:r w:rsidRPr="00D51A7A">
              <w:t>капитале которых составляет не более 25 процентов, в общем числе организаций</w:t>
            </w:r>
            <w:r>
              <w:t xml:space="preserve"> </w:t>
            </w:r>
            <w:r w:rsidRPr="00D51A7A">
              <w:t>коммунального комплекса, осуществляющих</w:t>
            </w:r>
          </w:p>
          <w:p w:rsidR="00C233F4" w:rsidRPr="00D51A7A" w:rsidRDefault="00C233F4" w:rsidP="00C233F4">
            <w:pPr>
              <w:jc w:val="both"/>
            </w:pPr>
            <w:r w:rsidRPr="00D51A7A">
              <w:t>свою деятельность на территории городского</w:t>
            </w:r>
            <w:r>
              <w:t xml:space="preserve"> </w:t>
            </w:r>
            <w:r w:rsidRPr="00D51A7A">
              <w:t>округа (муниципального района), процентов</w:t>
            </w:r>
          </w:p>
          <w:p w:rsidR="00C233F4" w:rsidRPr="00672510" w:rsidRDefault="00C233F4" w:rsidP="00C233F4">
            <w:pPr>
              <w:rPr>
                <w:kern w:val="2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F4" w:rsidRPr="00672510" w:rsidRDefault="00C233F4" w:rsidP="00C233F4">
            <w:pPr>
              <w:jc w:val="center"/>
              <w:rPr>
                <w:kern w:val="2"/>
              </w:rPr>
            </w:pPr>
            <w:r w:rsidRPr="00672510">
              <w:rPr>
                <w:kern w:val="2"/>
              </w:rPr>
              <w:t>про</w:t>
            </w:r>
            <w:r w:rsidRPr="00672510">
              <w:rPr>
                <w:kern w:val="2"/>
              </w:rPr>
              <w:softHyphen/>
              <w:t>центов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F4" w:rsidRPr="00672510" w:rsidRDefault="00C233F4" w:rsidP="00C233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F4" w:rsidRPr="00672510" w:rsidRDefault="00C233F4" w:rsidP="00C233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F4" w:rsidRPr="00672510" w:rsidRDefault="00C233F4" w:rsidP="00C233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F4" w:rsidRPr="00672510" w:rsidRDefault="00C233F4" w:rsidP="00C233F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5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C01B0" w:rsidRPr="00672510" w:rsidRDefault="00BC01B0" w:rsidP="001638DD">
      <w:pPr>
        <w:spacing w:line="252" w:lineRule="auto"/>
        <w:jc w:val="both"/>
        <w:rPr>
          <w:sz w:val="28"/>
          <w:szCs w:val="28"/>
        </w:rPr>
      </w:pPr>
      <w:bookmarkStart w:id="3" w:name="Par1462"/>
      <w:bookmarkEnd w:id="3"/>
    </w:p>
    <w:sectPr w:rsidR="00BC01B0" w:rsidRPr="00672510" w:rsidSect="00C233F4">
      <w:pgSz w:w="16840" w:h="11907" w:orient="landscape" w:code="9"/>
      <w:pgMar w:top="1134" w:right="567" w:bottom="1134" w:left="567" w:header="397" w:footer="56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AD7" w:rsidRDefault="007A4AD7" w:rsidP="00861C0D">
      <w:r>
        <w:separator/>
      </w:r>
    </w:p>
  </w:endnote>
  <w:endnote w:type="continuationSeparator" w:id="1">
    <w:p w:rsidR="007A4AD7" w:rsidRDefault="007A4AD7" w:rsidP="00861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AD7" w:rsidRDefault="007A4AD7" w:rsidP="00861C0D">
      <w:r>
        <w:separator/>
      </w:r>
    </w:p>
  </w:footnote>
  <w:footnote w:type="continuationSeparator" w:id="1">
    <w:p w:rsidR="007A4AD7" w:rsidRDefault="007A4AD7" w:rsidP="00861C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D6184"/>
    <w:multiLevelType w:val="multilevel"/>
    <w:tmpl w:val="A97A44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auto"/>
      </w:rPr>
    </w:lvl>
  </w:abstractNum>
  <w:abstractNum w:abstractNumId="1">
    <w:nsid w:val="36C724C8"/>
    <w:multiLevelType w:val="multilevel"/>
    <w:tmpl w:val="A8402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49004BC9"/>
    <w:multiLevelType w:val="multilevel"/>
    <w:tmpl w:val="AC860F6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3">
    <w:nsid w:val="525B45F8"/>
    <w:multiLevelType w:val="hybridMultilevel"/>
    <w:tmpl w:val="F27874BC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2E7EDB"/>
    <w:multiLevelType w:val="multilevel"/>
    <w:tmpl w:val="F126F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702E5C3C"/>
    <w:multiLevelType w:val="multilevel"/>
    <w:tmpl w:val="7222E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630" w:hanging="450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  <w:color w:val="auto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61A0"/>
    <w:rsid w:val="000004D3"/>
    <w:rsid w:val="000032CF"/>
    <w:rsid w:val="00015BE9"/>
    <w:rsid w:val="00017441"/>
    <w:rsid w:val="000175D0"/>
    <w:rsid w:val="000210B3"/>
    <w:rsid w:val="00032DD4"/>
    <w:rsid w:val="00036462"/>
    <w:rsid w:val="000421DF"/>
    <w:rsid w:val="00055537"/>
    <w:rsid w:val="0005658C"/>
    <w:rsid w:val="00067952"/>
    <w:rsid w:val="00076AF3"/>
    <w:rsid w:val="00082E95"/>
    <w:rsid w:val="000840F4"/>
    <w:rsid w:val="00085528"/>
    <w:rsid w:val="00086BFF"/>
    <w:rsid w:val="000A05EE"/>
    <w:rsid w:val="000A3790"/>
    <w:rsid w:val="000A4C3D"/>
    <w:rsid w:val="000A5BEF"/>
    <w:rsid w:val="000A7753"/>
    <w:rsid w:val="000C104C"/>
    <w:rsid w:val="000C55FB"/>
    <w:rsid w:val="000D1138"/>
    <w:rsid w:val="000E4C36"/>
    <w:rsid w:val="000E581F"/>
    <w:rsid w:val="000F01E0"/>
    <w:rsid w:val="000F52B2"/>
    <w:rsid w:val="001007CE"/>
    <w:rsid w:val="00112A1E"/>
    <w:rsid w:val="00125FAC"/>
    <w:rsid w:val="00130A60"/>
    <w:rsid w:val="001638DD"/>
    <w:rsid w:val="0018176C"/>
    <w:rsid w:val="001962B2"/>
    <w:rsid w:val="001A0BE0"/>
    <w:rsid w:val="001A6DB4"/>
    <w:rsid w:val="001B24DA"/>
    <w:rsid w:val="001C1CCE"/>
    <w:rsid w:val="001E1F53"/>
    <w:rsid w:val="001E6F37"/>
    <w:rsid w:val="001F3710"/>
    <w:rsid w:val="00201634"/>
    <w:rsid w:val="00220E8A"/>
    <w:rsid w:val="00244233"/>
    <w:rsid w:val="00253C98"/>
    <w:rsid w:val="00255695"/>
    <w:rsid w:val="00261E20"/>
    <w:rsid w:val="00266B09"/>
    <w:rsid w:val="002922A5"/>
    <w:rsid w:val="00294A49"/>
    <w:rsid w:val="002A48AD"/>
    <w:rsid w:val="002A65FD"/>
    <w:rsid w:val="002A6808"/>
    <w:rsid w:val="002B005F"/>
    <w:rsid w:val="002C5793"/>
    <w:rsid w:val="002D1118"/>
    <w:rsid w:val="002D6097"/>
    <w:rsid w:val="002F11CA"/>
    <w:rsid w:val="002F1598"/>
    <w:rsid w:val="002F7B42"/>
    <w:rsid w:val="00304212"/>
    <w:rsid w:val="003105BE"/>
    <w:rsid w:val="00322D0C"/>
    <w:rsid w:val="00323C4F"/>
    <w:rsid w:val="003254BE"/>
    <w:rsid w:val="00325936"/>
    <w:rsid w:val="00330810"/>
    <w:rsid w:val="00335EB6"/>
    <w:rsid w:val="0033755F"/>
    <w:rsid w:val="00346666"/>
    <w:rsid w:val="0035290C"/>
    <w:rsid w:val="0036354D"/>
    <w:rsid w:val="00374B41"/>
    <w:rsid w:val="00391B2A"/>
    <w:rsid w:val="00396DD8"/>
    <w:rsid w:val="003977AA"/>
    <w:rsid w:val="0039796C"/>
    <w:rsid w:val="003B54EE"/>
    <w:rsid w:val="003C3194"/>
    <w:rsid w:val="003C6DED"/>
    <w:rsid w:val="003D0F2D"/>
    <w:rsid w:val="003E192B"/>
    <w:rsid w:val="003E48AB"/>
    <w:rsid w:val="003F7F5E"/>
    <w:rsid w:val="00401029"/>
    <w:rsid w:val="004029F4"/>
    <w:rsid w:val="00417545"/>
    <w:rsid w:val="00426E06"/>
    <w:rsid w:val="00426E28"/>
    <w:rsid w:val="004303E2"/>
    <w:rsid w:val="004446FA"/>
    <w:rsid w:val="004462F7"/>
    <w:rsid w:val="00450686"/>
    <w:rsid w:val="00451543"/>
    <w:rsid w:val="00452566"/>
    <w:rsid w:val="00454E4E"/>
    <w:rsid w:val="00465EB4"/>
    <w:rsid w:val="00471974"/>
    <w:rsid w:val="0047372D"/>
    <w:rsid w:val="00474B64"/>
    <w:rsid w:val="00480B51"/>
    <w:rsid w:val="00484F15"/>
    <w:rsid w:val="00487796"/>
    <w:rsid w:val="004D606F"/>
    <w:rsid w:val="004D7218"/>
    <w:rsid w:val="004D7A4C"/>
    <w:rsid w:val="004E0EBC"/>
    <w:rsid w:val="004E52B5"/>
    <w:rsid w:val="004F1DD0"/>
    <w:rsid w:val="004F5D6D"/>
    <w:rsid w:val="004F7FBB"/>
    <w:rsid w:val="005007FC"/>
    <w:rsid w:val="0052127F"/>
    <w:rsid w:val="005246F5"/>
    <w:rsid w:val="00525739"/>
    <w:rsid w:val="005400CA"/>
    <w:rsid w:val="00544D44"/>
    <w:rsid w:val="0056778B"/>
    <w:rsid w:val="00571DB3"/>
    <w:rsid w:val="00581350"/>
    <w:rsid w:val="00582B5C"/>
    <w:rsid w:val="005861A0"/>
    <w:rsid w:val="0058682A"/>
    <w:rsid w:val="00596E88"/>
    <w:rsid w:val="005B7BA8"/>
    <w:rsid w:val="005B7CE7"/>
    <w:rsid w:val="005E4A45"/>
    <w:rsid w:val="005E69DE"/>
    <w:rsid w:val="006032DD"/>
    <w:rsid w:val="00615838"/>
    <w:rsid w:val="00623C87"/>
    <w:rsid w:val="00627445"/>
    <w:rsid w:val="00637898"/>
    <w:rsid w:val="00642862"/>
    <w:rsid w:val="00644931"/>
    <w:rsid w:val="00650C0C"/>
    <w:rsid w:val="0065614D"/>
    <w:rsid w:val="00657243"/>
    <w:rsid w:val="00657C07"/>
    <w:rsid w:val="006629C3"/>
    <w:rsid w:val="00671136"/>
    <w:rsid w:val="00672510"/>
    <w:rsid w:val="00684AA5"/>
    <w:rsid w:val="006864DE"/>
    <w:rsid w:val="006910B4"/>
    <w:rsid w:val="00693A18"/>
    <w:rsid w:val="006B20E7"/>
    <w:rsid w:val="006C0D46"/>
    <w:rsid w:val="006C33F4"/>
    <w:rsid w:val="006C4E3C"/>
    <w:rsid w:val="006D3921"/>
    <w:rsid w:val="006F10C0"/>
    <w:rsid w:val="006F3BB6"/>
    <w:rsid w:val="007122CF"/>
    <w:rsid w:val="0071337D"/>
    <w:rsid w:val="0073096D"/>
    <w:rsid w:val="007420B2"/>
    <w:rsid w:val="00744376"/>
    <w:rsid w:val="00751833"/>
    <w:rsid w:val="00753963"/>
    <w:rsid w:val="00756562"/>
    <w:rsid w:val="00762163"/>
    <w:rsid w:val="00770BD2"/>
    <w:rsid w:val="00776D1C"/>
    <w:rsid w:val="007816EF"/>
    <w:rsid w:val="00790461"/>
    <w:rsid w:val="007906CA"/>
    <w:rsid w:val="00796A5C"/>
    <w:rsid w:val="007A3589"/>
    <w:rsid w:val="007A4AD7"/>
    <w:rsid w:val="007A5BED"/>
    <w:rsid w:val="007A67AD"/>
    <w:rsid w:val="007B7041"/>
    <w:rsid w:val="007C48B3"/>
    <w:rsid w:val="007D0489"/>
    <w:rsid w:val="007E1861"/>
    <w:rsid w:val="007E190B"/>
    <w:rsid w:val="007F186B"/>
    <w:rsid w:val="007F4A74"/>
    <w:rsid w:val="00800970"/>
    <w:rsid w:val="0081548E"/>
    <w:rsid w:val="00820BA8"/>
    <w:rsid w:val="0082465F"/>
    <w:rsid w:val="00847397"/>
    <w:rsid w:val="0085214C"/>
    <w:rsid w:val="0085340E"/>
    <w:rsid w:val="0085378F"/>
    <w:rsid w:val="0085428E"/>
    <w:rsid w:val="00861C0D"/>
    <w:rsid w:val="008633B9"/>
    <w:rsid w:val="00870EE9"/>
    <w:rsid w:val="008775D3"/>
    <w:rsid w:val="0088632D"/>
    <w:rsid w:val="00886DB8"/>
    <w:rsid w:val="008A37C7"/>
    <w:rsid w:val="008B6BBB"/>
    <w:rsid w:val="008C58F1"/>
    <w:rsid w:val="008F6F8C"/>
    <w:rsid w:val="008F73C9"/>
    <w:rsid w:val="008F7C7A"/>
    <w:rsid w:val="00907E21"/>
    <w:rsid w:val="00912226"/>
    <w:rsid w:val="00912978"/>
    <w:rsid w:val="00923993"/>
    <w:rsid w:val="00925022"/>
    <w:rsid w:val="00932146"/>
    <w:rsid w:val="00932C3C"/>
    <w:rsid w:val="00951326"/>
    <w:rsid w:val="00953206"/>
    <w:rsid w:val="009815D1"/>
    <w:rsid w:val="0099290C"/>
    <w:rsid w:val="00992E80"/>
    <w:rsid w:val="009A0C8D"/>
    <w:rsid w:val="009A7F9F"/>
    <w:rsid w:val="009B323D"/>
    <w:rsid w:val="009C02EA"/>
    <w:rsid w:val="009D0742"/>
    <w:rsid w:val="009D7E71"/>
    <w:rsid w:val="009E222D"/>
    <w:rsid w:val="009F558C"/>
    <w:rsid w:val="00A127C0"/>
    <w:rsid w:val="00A13B6B"/>
    <w:rsid w:val="00A40590"/>
    <w:rsid w:val="00A43CA4"/>
    <w:rsid w:val="00A47D60"/>
    <w:rsid w:val="00A613EA"/>
    <w:rsid w:val="00A951FC"/>
    <w:rsid w:val="00A95EAD"/>
    <w:rsid w:val="00AA7219"/>
    <w:rsid w:val="00AC5490"/>
    <w:rsid w:val="00AF6708"/>
    <w:rsid w:val="00AF7A9B"/>
    <w:rsid w:val="00B00309"/>
    <w:rsid w:val="00B330A1"/>
    <w:rsid w:val="00B3652E"/>
    <w:rsid w:val="00B37401"/>
    <w:rsid w:val="00B41372"/>
    <w:rsid w:val="00B46FA7"/>
    <w:rsid w:val="00B476B9"/>
    <w:rsid w:val="00B50608"/>
    <w:rsid w:val="00B6285F"/>
    <w:rsid w:val="00B71856"/>
    <w:rsid w:val="00B71BAC"/>
    <w:rsid w:val="00B8017C"/>
    <w:rsid w:val="00B831FE"/>
    <w:rsid w:val="00B83DBD"/>
    <w:rsid w:val="00B874C8"/>
    <w:rsid w:val="00B87611"/>
    <w:rsid w:val="00B97ED8"/>
    <w:rsid w:val="00BA23AA"/>
    <w:rsid w:val="00BB3F97"/>
    <w:rsid w:val="00BB549F"/>
    <w:rsid w:val="00BB719E"/>
    <w:rsid w:val="00BC01B0"/>
    <w:rsid w:val="00BC52CC"/>
    <w:rsid w:val="00BD16EC"/>
    <w:rsid w:val="00BD30CD"/>
    <w:rsid w:val="00BE0F91"/>
    <w:rsid w:val="00BF662E"/>
    <w:rsid w:val="00BF6C3D"/>
    <w:rsid w:val="00C01BBA"/>
    <w:rsid w:val="00C05AA2"/>
    <w:rsid w:val="00C10510"/>
    <w:rsid w:val="00C16E7C"/>
    <w:rsid w:val="00C233F4"/>
    <w:rsid w:val="00C3153D"/>
    <w:rsid w:val="00C4788A"/>
    <w:rsid w:val="00C56E07"/>
    <w:rsid w:val="00C6123D"/>
    <w:rsid w:val="00C665B0"/>
    <w:rsid w:val="00C72EBE"/>
    <w:rsid w:val="00C81053"/>
    <w:rsid w:val="00C871FC"/>
    <w:rsid w:val="00C97897"/>
    <w:rsid w:val="00CA2C97"/>
    <w:rsid w:val="00CB1E4F"/>
    <w:rsid w:val="00CB4D6B"/>
    <w:rsid w:val="00CB6051"/>
    <w:rsid w:val="00CB60E4"/>
    <w:rsid w:val="00CB7BB5"/>
    <w:rsid w:val="00CC1495"/>
    <w:rsid w:val="00CC2455"/>
    <w:rsid w:val="00CC7631"/>
    <w:rsid w:val="00CE1CA6"/>
    <w:rsid w:val="00CE30EF"/>
    <w:rsid w:val="00CE5FE9"/>
    <w:rsid w:val="00CF28E7"/>
    <w:rsid w:val="00CF3FB0"/>
    <w:rsid w:val="00D00881"/>
    <w:rsid w:val="00D21A1E"/>
    <w:rsid w:val="00D34CC1"/>
    <w:rsid w:val="00D419F3"/>
    <w:rsid w:val="00D46BC7"/>
    <w:rsid w:val="00D50FF3"/>
    <w:rsid w:val="00D60EB7"/>
    <w:rsid w:val="00D7505A"/>
    <w:rsid w:val="00D8671B"/>
    <w:rsid w:val="00D973C6"/>
    <w:rsid w:val="00DA0459"/>
    <w:rsid w:val="00DA1B77"/>
    <w:rsid w:val="00DA26D0"/>
    <w:rsid w:val="00DD0705"/>
    <w:rsid w:val="00DE702E"/>
    <w:rsid w:val="00E02583"/>
    <w:rsid w:val="00E220B1"/>
    <w:rsid w:val="00E27105"/>
    <w:rsid w:val="00E31BC7"/>
    <w:rsid w:val="00E34A09"/>
    <w:rsid w:val="00E524C7"/>
    <w:rsid w:val="00E52D5A"/>
    <w:rsid w:val="00E546A3"/>
    <w:rsid w:val="00E65665"/>
    <w:rsid w:val="00E67047"/>
    <w:rsid w:val="00E7188F"/>
    <w:rsid w:val="00E925C3"/>
    <w:rsid w:val="00E93A8D"/>
    <w:rsid w:val="00E93AC7"/>
    <w:rsid w:val="00E95704"/>
    <w:rsid w:val="00EA66EA"/>
    <w:rsid w:val="00EB1A82"/>
    <w:rsid w:val="00EB1EFE"/>
    <w:rsid w:val="00ED078F"/>
    <w:rsid w:val="00ED186D"/>
    <w:rsid w:val="00EE3D88"/>
    <w:rsid w:val="00EF3C3E"/>
    <w:rsid w:val="00F0038C"/>
    <w:rsid w:val="00F0439F"/>
    <w:rsid w:val="00F23E13"/>
    <w:rsid w:val="00F24A38"/>
    <w:rsid w:val="00F35DD7"/>
    <w:rsid w:val="00F36769"/>
    <w:rsid w:val="00F43468"/>
    <w:rsid w:val="00F45336"/>
    <w:rsid w:val="00F51A0F"/>
    <w:rsid w:val="00F548C2"/>
    <w:rsid w:val="00F62D7B"/>
    <w:rsid w:val="00F66E25"/>
    <w:rsid w:val="00F75A7B"/>
    <w:rsid w:val="00F76D75"/>
    <w:rsid w:val="00FB0F21"/>
    <w:rsid w:val="00FB2AA4"/>
    <w:rsid w:val="00FC27D3"/>
    <w:rsid w:val="00FC5FA0"/>
    <w:rsid w:val="00FD2A1C"/>
    <w:rsid w:val="00FD4B22"/>
    <w:rsid w:val="00FD6893"/>
    <w:rsid w:val="00FE0000"/>
    <w:rsid w:val="00FE43B5"/>
    <w:rsid w:val="00FF7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E192B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B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61A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861C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1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61C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1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B1E4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7A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7A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BC01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4D7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007FC"/>
    <w:pPr>
      <w:ind w:left="720"/>
      <w:contextualSpacing/>
    </w:pPr>
  </w:style>
  <w:style w:type="paragraph" w:customStyle="1" w:styleId="ab">
    <w:name w:val="Знак Знак Знак Знак"/>
    <w:basedOn w:val="a"/>
    <w:rsid w:val="00CE5FE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3E192B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1B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61A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861C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1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61C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1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B1E4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7A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7A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2659</Words>
  <Characters>15158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7</cp:revision>
  <cp:lastPrinted>2022-03-14T04:31:00Z</cp:lastPrinted>
  <dcterms:created xsi:type="dcterms:W3CDTF">2026-02-13T09:37:00Z</dcterms:created>
  <dcterms:modified xsi:type="dcterms:W3CDTF">2026-02-17T12:50:00Z</dcterms:modified>
</cp:coreProperties>
</file>