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B01D" w14:textId="77777777" w:rsid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Дополнительное соглашение №1</w:t>
      </w:r>
    </w:p>
    <w:p w14:paraId="297FE96E" w14:textId="6950FB51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ю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между Администрацией Белокалитвинского района и Администрацией </w:t>
      </w:r>
      <w:proofErr w:type="spellStart"/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proofErr w:type="spellEnd"/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о предоставлении иных межбюджетных трансфертов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</w:p>
    <w:p w14:paraId="2B2AF0D6" w14:textId="77777777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9660D59" w14:textId="6C18F794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г. Белая Калитва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</w:t>
      </w:r>
      <w:proofErr w:type="gramStart"/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«</w:t>
      </w:r>
      <w:proofErr w:type="gramEnd"/>
      <w:r w:rsidR="009771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28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</w:t>
      </w:r>
      <w:r w:rsidR="009771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апреля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2025 г.</w:t>
      </w:r>
    </w:p>
    <w:p w14:paraId="4B1ACD5F" w14:textId="77777777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E459EA2" w14:textId="1CFC95CC" w:rsid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Администрация Белокалитвинского района, именуемая в дальнейшем  «Администрация района» </w:t>
      </w:r>
      <w:r w:rsidR="00AC333F" w:rsidRPr="009A3F7A">
        <w:rPr>
          <w:rFonts w:ascii="Times New Roman" w:hAnsi="Times New Roman"/>
          <w:sz w:val="28"/>
          <w:szCs w:val="28"/>
        </w:rPr>
        <w:t xml:space="preserve">в лице Главы Администрации Белокалитвинского района Мельниковой Ольги Александровны, действующей на основании Устава муниципального образования </w:t>
      </w:r>
      <w:r w:rsidR="00AC333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AC333F" w:rsidRPr="009A3F7A">
        <w:rPr>
          <w:rFonts w:ascii="Times New Roman" w:hAnsi="Times New Roman"/>
          <w:sz w:val="28"/>
          <w:szCs w:val="28"/>
        </w:rPr>
        <w:t>«Белокалитвинский район»</w:t>
      </w:r>
      <w:r w:rsidR="00AC333F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AC333F" w:rsidRPr="00E07F54">
        <w:rPr>
          <w:rFonts w:ascii="Times New Roman" w:hAnsi="Times New Roman" w:cs="Times New Roman"/>
          <w:sz w:val="28"/>
          <w:szCs w:val="28"/>
        </w:rPr>
        <w:t>,</w:t>
      </w:r>
      <w:r w:rsidR="00AC333F">
        <w:rPr>
          <w:sz w:val="28"/>
          <w:szCs w:val="28"/>
        </w:rPr>
        <w:t xml:space="preserve"> </w:t>
      </w:r>
      <w:r w:rsidR="00AC333F" w:rsidRPr="008831AC">
        <w:rPr>
          <w:rFonts w:ascii="Times New Roman" w:hAnsi="Times New Roman" w:cs="Times New Roman"/>
          <w:bCs/>
          <w:sz w:val="28"/>
          <w:szCs w:val="28"/>
        </w:rPr>
        <w:t xml:space="preserve"> с одной стороны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и Администрация </w:t>
      </w:r>
      <w:proofErr w:type="spellStart"/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proofErr w:type="spellEnd"/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поселения, именуемая в дальнейшем «Администрация поселения», в лице </w:t>
      </w:r>
      <w:bookmarkStart w:id="0" w:name="_Hlk158898308"/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главы Администрации </w:t>
      </w:r>
      <w:proofErr w:type="spellStart"/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proofErr w:type="spellEnd"/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Белоконева Владимира Павловича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действующей на основании Устава муниципального образования «</w:t>
      </w:r>
      <w:proofErr w:type="spellStart"/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Богураевское</w:t>
      </w:r>
      <w:proofErr w:type="spellEnd"/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сельское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поселение»</w:t>
      </w:r>
      <w:bookmarkEnd w:id="0"/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Белокалитвинского района Ростовской области, с другой стороны, далее при совместном упоминании именуемые «Стороны», в соответствии с Бюджетным </w:t>
      </w:r>
      <w:hyperlink r:id="rId5" w:history="1">
        <w:r w:rsidRPr="0042037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кодексом</w:t>
        </w:r>
      </w:hyperlink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Российской Федерации, Областным законом Ростовской области от 24.12.2024 № 228-ЗС «Об областном бюджете на 2025 год и на плановый период 2026 и 2027 годов», решением Собрания депутатов Белокалитвинского района от 14.11.2008 №346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района», на основании постановления Администрации Белокалитвинского района от 14.10.2016 № 1390 «О порядке расходования иных межбюджетных трансфертов, предоставляемых из бюджета Белокалитвинского района бюджетам поселений, входящих в состав Белокалитвинского района»,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Администрации Белокалитвинского района от 07.12.2018 № 2093 «Об утверждении муниципальной Программы Белокалитвинского района «Обеспечение качественными жилищно-коммунальными услугами населения Белокалитвинского района»,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6.5 раздела 6 Соглашения от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1B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заключили настоящее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Дополнительное с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оглашение 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 Соглашению от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нижеследующем.</w:t>
      </w:r>
    </w:p>
    <w:p w14:paraId="2FE3A6FC" w14:textId="77777777" w:rsidR="001B4295" w:rsidRDefault="001B4295" w:rsidP="001B429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Пункт 1.1 раздела 1 изложить в следующей редакции:</w:t>
      </w:r>
    </w:p>
    <w:p w14:paraId="4B89EE3C" w14:textId="0D7B4E1F" w:rsidR="001B4295" w:rsidRDefault="001B4295" w:rsidP="001B429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«1.1.</w:t>
      </w:r>
      <w:r w:rsidRPr="001B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Предметом настоящего Соглашения является предоставление из бюджета Белокалитвинского района (далее по тексту – бюджет района) в 2025 году/2026-2027 годах бюджету </w:t>
      </w:r>
      <w:proofErr w:type="spellStart"/>
      <w:r w:rsidR="00D14B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proofErr w:type="spellEnd"/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1B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D14B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Белокалитвинского района </w:t>
      </w:r>
      <w:r w:rsidRPr="001B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(далее по тексту – бюджет поселения) иных межбюджетных трансфертов (далее по тексту – иные МБТ) на возмещение предприятиям жилищно-коммунального хозяйства части платы граждан за коммунальные услуги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 теплоснабжению и горячему водоснабжению </w:t>
      </w:r>
      <w:r w:rsidRPr="001B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кодам классификации расходов бюджетов Российской Федерации: код  </w:t>
      </w:r>
      <w:r w:rsidRPr="001B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главного распорядителя  средств бюджета Белокалитвинского района 902, раздел 04, подраздел 02, целевая статья 07402</w:t>
      </w:r>
      <w:r w:rsidRPr="001B429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  <w:t>S</w:t>
      </w:r>
      <w:r w:rsidRPr="001B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Т100, вид расходов 540 в рамках комплекса процессных мероприятий ««Иные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обслуживания» муниципальной программы Белокалитвинского района «Обеспечение качественными жилищно-коммунальными услугами населения Белокалитвинского района».</w:t>
      </w:r>
    </w:p>
    <w:p w14:paraId="058541BA" w14:textId="77777777" w:rsidR="00A81A00" w:rsidRPr="001B4295" w:rsidRDefault="00A81A00" w:rsidP="00A81A0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Пункт 3.3 раздела 3 изложить в следующей редакции:</w:t>
      </w:r>
    </w:p>
    <w:p w14:paraId="64372C73" w14:textId="4F6B86E6" w:rsidR="003B39AF" w:rsidRPr="003B39AF" w:rsidRDefault="003B39AF" w:rsidP="003B39AF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3B39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3.3. Для предоставления иных МБТ Администрация поселения представляет Администрации района 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(финансовому управлению) </w:t>
      </w:r>
      <w:r w:rsidRPr="003B39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заверенные копии следующих документов:</w:t>
      </w:r>
    </w:p>
    <w:p w14:paraId="33B1143D" w14:textId="77777777" w:rsidR="003B39AF" w:rsidRPr="003B39AF" w:rsidRDefault="003B39AF" w:rsidP="002158BF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B39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договор (изменения к договору) или муниципальный контракт (изменения к муниципальному контракту) администрации муниципального образования или уполномоченного ею органа с ресурсоснабжающей организацией на возмещение предприятиям жилищно-коммунального хозяйства части платы граждан за коммунальные услуги </w:t>
      </w:r>
      <w:r w:rsidR="00257A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теплоснабжению и горячему водоснабжению</w:t>
      </w:r>
      <w:r w:rsidRPr="003B39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2C30D497" w14:textId="77777777" w:rsidR="00AF1596" w:rsidRDefault="003B39AF" w:rsidP="002158BF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B39A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копии платежных поручений, подтверждающих факт перечисления средств бюджета поселения в доле, соответствующей уровню софинансирования расходного обязательства муниципального образования, установленному настоящим Соглашением;</w:t>
      </w:r>
    </w:p>
    <w:p w14:paraId="68587CD2" w14:textId="77777777" w:rsidR="00AF1596" w:rsidRDefault="00AF1596" w:rsidP="00AF159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7E9">
        <w:rPr>
          <w:rFonts w:ascii="Times New Roman" w:hAnsi="Times New Roman"/>
          <w:sz w:val="28"/>
          <w:szCs w:val="28"/>
        </w:rPr>
        <w:t>Реестры на финансирование представляются Администрацией поселения ежемесячно до 7 числа текущего месяца для предоставления субсидий за услуги, предоставленные в предыдущем месяце (отчетный период</w:t>
      </w:r>
      <w:r w:rsidRPr="005F09B6">
        <w:rPr>
          <w:rFonts w:ascii="Times New Roman" w:hAnsi="Times New Roman" w:cs="Times New Roman"/>
          <w:sz w:val="28"/>
          <w:szCs w:val="28"/>
        </w:rPr>
        <w:t xml:space="preserve">). </w:t>
      </w:r>
      <w:r w:rsidRPr="005F09B6">
        <w:rPr>
          <w:rFonts w:ascii="Times New Roman" w:hAnsi="Times New Roman" w:cs="Times New Roman"/>
          <w:color w:val="000000"/>
          <w:sz w:val="28"/>
          <w:szCs w:val="28"/>
        </w:rPr>
        <w:t>Окончательная дата предоставления реестров на финансирование –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F09B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текущего финансового года.</w:t>
      </w:r>
    </w:p>
    <w:p w14:paraId="25B96792" w14:textId="77777777" w:rsidR="00AF1596" w:rsidRPr="00003D65" w:rsidRDefault="00AF1596" w:rsidP="00AF1596">
      <w:pPr>
        <w:spacing w:line="240" w:lineRule="auto"/>
        <w:ind w:firstLine="700"/>
        <w:jc w:val="both"/>
        <w:rPr>
          <w:rFonts w:ascii="Times New Roman" w:hAnsi="Times New Roman"/>
        </w:rPr>
      </w:pPr>
      <w:r w:rsidRPr="00003D65">
        <w:rPr>
          <w:rFonts w:ascii="Times New Roman" w:hAnsi="Times New Roman"/>
          <w:color w:val="000000"/>
          <w:sz w:val="28"/>
          <w:szCs w:val="28"/>
        </w:rPr>
        <w:t>Услуги за декабрь месяц финансового года, оплачиваются по расчетному объему услуг в пределах выделенных бюджетных ассигнований.</w:t>
      </w:r>
    </w:p>
    <w:p w14:paraId="54C7195D" w14:textId="77777777" w:rsidR="00AF1596" w:rsidRPr="00003D65" w:rsidRDefault="00AF1596" w:rsidP="00AF1596">
      <w:pPr>
        <w:spacing w:line="240" w:lineRule="auto"/>
        <w:ind w:firstLine="700"/>
        <w:jc w:val="both"/>
        <w:rPr>
          <w:rFonts w:ascii="Times New Roman" w:hAnsi="Times New Roman"/>
        </w:rPr>
      </w:pPr>
      <w:r w:rsidRPr="00003D65">
        <w:rPr>
          <w:rFonts w:ascii="Times New Roman" w:hAnsi="Times New Roman"/>
          <w:color w:val="000000"/>
          <w:sz w:val="28"/>
          <w:szCs w:val="28"/>
        </w:rPr>
        <w:t>Объем фактически оказанных услуг за декабрь текущего финансового года представляется в срок до 15 января следующего года и в случае наличия неподтверждённого объема услуг, излишне полученные средства подлежат возврату в областной бюджет.</w:t>
      </w:r>
    </w:p>
    <w:p w14:paraId="2B62478C" w14:textId="64997F40" w:rsidR="001B4295" w:rsidRDefault="00AF1596" w:rsidP="00332777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03D65">
        <w:rPr>
          <w:rFonts w:ascii="Times New Roman" w:hAnsi="Times New Roman"/>
          <w:color w:val="000000"/>
          <w:sz w:val="28"/>
          <w:szCs w:val="28"/>
        </w:rPr>
        <w:t>В случае превышения фактических объемов оказанных услуг над плановыми за декабрь месяц услуги оплачиваются по расчетному объему услуг в пределах выделенных бюджетных ассигнований на следующий финансовый год после внесения изменений в областной закон об областном бюджете на соответствующий финансовый год.</w:t>
      </w:r>
      <w:r w:rsidR="00B721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»;</w:t>
      </w:r>
    </w:p>
    <w:p w14:paraId="745F8219" w14:textId="4AD07981" w:rsidR="00257A87" w:rsidRDefault="00575F6C" w:rsidP="00CD5CBC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Приложение 1 к Соглашению от 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257A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изложить в редакции приложения 1 настоящего Дополнительного соглашения.</w:t>
      </w:r>
    </w:p>
    <w:p w14:paraId="0F0EFAC9" w14:textId="4444484B" w:rsidR="00257A87" w:rsidRPr="00257A87" w:rsidRDefault="00575F6C" w:rsidP="00CD5CB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" w:name="_Hlk195524078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Соглашени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 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257A87" w:rsidRPr="00257A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дополнить приложением №3 согласно приложению</w:t>
      </w:r>
      <w:r w:rsidR="005E27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E3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="005E27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257A87" w:rsidRPr="00257A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настоящего Дополнительного соглашения.</w:t>
      </w:r>
    </w:p>
    <w:bookmarkEnd w:id="1"/>
    <w:p w14:paraId="4CB7B4AE" w14:textId="0E574023" w:rsidR="00CD5CBC" w:rsidRPr="00332777" w:rsidRDefault="00332777" w:rsidP="00332777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Соглашение от 10.03.2025 №6</w:t>
      </w:r>
      <w:r w:rsidRPr="00257A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дополнить приложением №4 согласно приложению </w:t>
      </w:r>
      <w:r w:rsidR="00E36E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257A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настоящего Дополнительного соглашения.</w:t>
      </w:r>
    </w:p>
    <w:p w14:paraId="3E9B51E0" w14:textId="77777777" w:rsidR="00CD5CBC" w:rsidRDefault="00CD5CBC" w:rsidP="00CD5CB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Дополнительное соглашение является неотъемлемой частью Соглашения.</w:t>
      </w:r>
    </w:p>
    <w:p w14:paraId="67A0CFF8" w14:textId="654C4130" w:rsidR="00CD5CBC" w:rsidRDefault="00CD5CBC" w:rsidP="00CD5CB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Настоящее Дополнительное соглашение вступает в силу с момента его подписания Сторонами,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распространяется 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правоотношения,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возникшие с 01.01.2025 года</w:t>
      </w: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1F5755E1" w14:textId="77777777" w:rsidR="00CD5CBC" w:rsidRDefault="00CD5CBC" w:rsidP="00CD5CB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Условия Соглашения, не затронутые настоящим Дополнительным соглашением, остаются неизменными.</w:t>
      </w:r>
    </w:p>
    <w:p w14:paraId="74866B15" w14:textId="77777777" w:rsidR="00CD5CBC" w:rsidRDefault="00CD5CBC" w:rsidP="00CD5CBC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дополнительное соглашение составлено в двух экземплярах, по одному для каждой из сторон, имеющих одинаковую юридическую силу.</w:t>
      </w:r>
    </w:p>
    <w:p w14:paraId="63C6F65E" w14:textId="77777777" w:rsidR="00563AD9" w:rsidRDefault="00563AD9" w:rsidP="00563AD9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 Подписи Сторон</w:t>
      </w:r>
    </w:p>
    <w:p w14:paraId="3742DEBE" w14:textId="77777777" w:rsidR="00AC333F" w:rsidRPr="00227136" w:rsidRDefault="00AC333F" w:rsidP="00AC333F">
      <w:pPr>
        <w:pStyle w:val="ConsPlusNormal"/>
        <w:ind w:left="1069"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5244"/>
      </w:tblGrid>
      <w:tr w:rsidR="00AC333F" w:rsidRPr="00FD7A96" w14:paraId="5A691664" w14:textId="77777777" w:rsidTr="00726833">
        <w:tc>
          <w:tcPr>
            <w:tcW w:w="5104" w:type="dxa"/>
            <w:shd w:val="clear" w:color="auto" w:fill="auto"/>
          </w:tcPr>
          <w:p w14:paraId="51271009" w14:textId="77777777" w:rsidR="00AC333F" w:rsidRPr="00262D25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лав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а 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Администрации Белокалитвинского района</w:t>
            </w:r>
          </w:p>
          <w:p w14:paraId="629EFD90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0872646B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27830DF3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________________ /О.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А</w:t>
            </w: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Мельникова</w:t>
            </w:r>
          </w:p>
        </w:tc>
        <w:tc>
          <w:tcPr>
            <w:tcW w:w="5244" w:type="dxa"/>
            <w:shd w:val="clear" w:color="auto" w:fill="auto"/>
          </w:tcPr>
          <w:p w14:paraId="69BAFC24" w14:textId="77777777" w:rsidR="00AC333F" w:rsidRPr="000F5DF3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>Глава Администрации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                   </w:t>
            </w: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Богураевского</w:t>
            </w:r>
            <w:proofErr w:type="spellEnd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сельского </w:t>
            </w: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>поселения</w:t>
            </w:r>
          </w:p>
          <w:p w14:paraId="4567DB40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3C530EDA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596D8A8D" w14:textId="77777777" w:rsidR="00AC333F" w:rsidRPr="00FD7A96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______________ /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В.П. Белоконев </w:t>
            </w:r>
          </w:p>
        </w:tc>
      </w:tr>
    </w:tbl>
    <w:p w14:paraId="5CD3F4E2" w14:textId="77777777" w:rsidR="00563AD9" w:rsidRDefault="00563AD9" w:rsidP="00563AD9">
      <w:pPr>
        <w:pStyle w:val="a7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7B15CC85" w14:textId="77777777" w:rsidR="00AC333F" w:rsidRDefault="00AC333F" w:rsidP="00563AD9">
      <w:pPr>
        <w:pStyle w:val="a7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AC333F" w:rsidSect="00563AD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B608E87" w14:textId="77777777" w:rsidR="000F53A6" w:rsidRDefault="000F53A6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bookmarkStart w:id="2" w:name="_Hlk195532608"/>
    </w:p>
    <w:p w14:paraId="5248B419" w14:textId="77777777" w:rsidR="000F53A6" w:rsidRDefault="000F53A6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14:paraId="4A3201DE" w14:textId="21A8AFBD" w:rsidR="001B48F7" w:rsidRDefault="001B48F7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</w:t>
      </w:r>
    </w:p>
    <w:p w14:paraId="7B7E72DE" w14:textId="77777777" w:rsidR="001B48F7" w:rsidRDefault="001B48F7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3D09AAF4" w14:textId="28DBB2C4" w:rsidR="00563AD9" w:rsidRPr="00563AD9" w:rsidRDefault="001B48F7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от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28.04.2025</w:t>
      </w:r>
      <w:r w:rsidR="00314F2A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№1</w:t>
      </w:r>
    </w:p>
    <w:bookmarkEnd w:id="2"/>
    <w:p w14:paraId="36F039AB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14:paraId="38E12598" w14:textId="1961BB4B" w:rsidR="00563AD9" w:rsidRPr="00563AD9" w:rsidRDefault="001B48F7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</w:rPr>
        <w:t>«</w:t>
      </w:r>
      <w:r w:rsidR="00563AD9"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Приложение №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1</w:t>
      </w:r>
    </w:p>
    <w:p w14:paraId="306C1535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>к Соглашению</w:t>
      </w:r>
    </w:p>
    <w:p w14:paraId="3D7655B1" w14:textId="2F76E69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от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10</w:t>
      </w:r>
      <w:r w:rsidR="001B48F7">
        <w:rPr>
          <w:rFonts w:ascii="Times New Roman" w:eastAsia="Times New Roman" w:hAnsi="Times New Roman" w:cs="Times New Roman"/>
          <w:kern w:val="0"/>
          <w:szCs w:val="28"/>
          <w:lang w:eastAsia="ru-RU"/>
        </w:rPr>
        <w:t>.0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3</w:t>
      </w:r>
      <w:r w:rsidR="001B48F7">
        <w:rPr>
          <w:rFonts w:ascii="Times New Roman" w:eastAsia="Times New Roman" w:hAnsi="Times New Roman" w:cs="Times New Roman"/>
          <w:kern w:val="0"/>
          <w:szCs w:val="28"/>
          <w:lang w:eastAsia="ru-RU"/>
        </w:rPr>
        <w:t>.2025</w:t>
      </w: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№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6</w:t>
      </w:r>
    </w:p>
    <w:p w14:paraId="7FC22D0E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3" w:name="P504"/>
      <w:bookmarkEnd w:id="3"/>
      <w:r w:rsidRPr="00563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График перечисления иных МБТ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683"/>
        <w:gridCol w:w="1559"/>
        <w:gridCol w:w="1276"/>
        <w:gridCol w:w="1559"/>
        <w:gridCol w:w="1276"/>
        <w:gridCol w:w="2551"/>
        <w:gridCol w:w="2694"/>
      </w:tblGrid>
      <w:tr w:rsidR="00563AD9" w:rsidRPr="00563AD9" w14:paraId="31DD992A" w14:textId="77777777" w:rsidTr="00BD333E">
        <w:trPr>
          <w:trHeight w:val="131"/>
        </w:trPr>
        <w:tc>
          <w:tcPr>
            <w:tcW w:w="570" w:type="dxa"/>
            <w:vMerge w:val="restart"/>
            <w:vAlign w:val="center"/>
          </w:tcPr>
          <w:p w14:paraId="5747766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3" w:type="dxa"/>
            <w:vMerge w:val="restart"/>
            <w:vAlign w:val="center"/>
          </w:tcPr>
          <w:p w14:paraId="6B966B9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gridSpan w:val="4"/>
            <w:vAlign w:val="center"/>
          </w:tcPr>
          <w:p w14:paraId="04AA6AB5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551" w:type="dxa"/>
            <w:vMerge w:val="restart"/>
            <w:vAlign w:val="center"/>
          </w:tcPr>
          <w:p w14:paraId="18CC562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Сроки перечисления</w:t>
            </w:r>
          </w:p>
          <w:p w14:paraId="7211088D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иных МБТ (мм. гг.)</w:t>
            </w:r>
          </w:p>
        </w:tc>
        <w:tc>
          <w:tcPr>
            <w:tcW w:w="2694" w:type="dxa"/>
            <w:vMerge w:val="restart"/>
            <w:vAlign w:val="center"/>
          </w:tcPr>
          <w:p w14:paraId="1281FDE4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Размер иных МБТ, </w:t>
            </w:r>
          </w:p>
          <w:p w14:paraId="1FF5C04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563AD9" w:rsidRPr="00563AD9" w14:paraId="54A33908" w14:textId="77777777" w:rsidTr="00BD333E">
        <w:trPr>
          <w:trHeight w:val="121"/>
        </w:trPr>
        <w:tc>
          <w:tcPr>
            <w:tcW w:w="570" w:type="dxa"/>
            <w:vMerge/>
            <w:vAlign w:val="center"/>
          </w:tcPr>
          <w:p w14:paraId="1D49BD65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vMerge/>
            <w:vAlign w:val="center"/>
          </w:tcPr>
          <w:p w14:paraId="30F39D11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CDD52B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глава по КБК</w:t>
            </w:r>
          </w:p>
        </w:tc>
        <w:tc>
          <w:tcPr>
            <w:tcW w:w="1276" w:type="dxa"/>
            <w:vAlign w:val="center"/>
          </w:tcPr>
          <w:p w14:paraId="21BA2F0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559" w:type="dxa"/>
            <w:vAlign w:val="center"/>
          </w:tcPr>
          <w:p w14:paraId="7EAA505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276" w:type="dxa"/>
            <w:vAlign w:val="center"/>
          </w:tcPr>
          <w:p w14:paraId="66D91A08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ВР </w:t>
            </w:r>
          </w:p>
        </w:tc>
        <w:tc>
          <w:tcPr>
            <w:tcW w:w="2551" w:type="dxa"/>
            <w:vMerge/>
            <w:vAlign w:val="center"/>
          </w:tcPr>
          <w:p w14:paraId="31C88BA2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75A1A0D0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63AD9" w:rsidRPr="00563AD9" w14:paraId="42F9EA53" w14:textId="77777777" w:rsidTr="00BD333E">
        <w:trPr>
          <w:cantSplit/>
          <w:trHeight w:val="13"/>
        </w:trPr>
        <w:tc>
          <w:tcPr>
            <w:tcW w:w="570" w:type="dxa"/>
            <w:vAlign w:val="center"/>
          </w:tcPr>
          <w:p w14:paraId="14CFD04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3" w:type="dxa"/>
            <w:vAlign w:val="center"/>
          </w:tcPr>
          <w:p w14:paraId="037634F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68DAEDA0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31DB03AB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3A288A38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404B4AA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14:paraId="237CC1DD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vAlign w:val="center"/>
          </w:tcPr>
          <w:p w14:paraId="04260E2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</w:tr>
      <w:tr w:rsidR="00563AD9" w:rsidRPr="00563AD9" w14:paraId="3EFD7678" w14:textId="77777777" w:rsidTr="00BD333E">
        <w:trPr>
          <w:trHeight w:val="10"/>
        </w:trPr>
        <w:tc>
          <w:tcPr>
            <w:tcW w:w="570" w:type="dxa"/>
            <w:vMerge w:val="restart"/>
          </w:tcPr>
          <w:p w14:paraId="089F4B2C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3" w:type="dxa"/>
            <w:vMerge w:val="restart"/>
          </w:tcPr>
          <w:p w14:paraId="217D3082" w14:textId="2BDFCD81" w:rsidR="00563AD9" w:rsidRPr="00563AD9" w:rsidRDefault="00AC333F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5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Ограничен рост платы граждан за коммунальные услуги</w:t>
            </w:r>
            <w:r w:rsidRPr="000F53A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  <w:t xml:space="preserve"> </w:t>
            </w:r>
            <w:r w:rsidRPr="000F5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 теплоснабжению и горячему водоснабжению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5ABAB554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276" w:type="dxa"/>
            <w:vMerge w:val="restart"/>
          </w:tcPr>
          <w:p w14:paraId="47CB4A0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0402</w:t>
            </w:r>
          </w:p>
        </w:tc>
        <w:tc>
          <w:tcPr>
            <w:tcW w:w="1559" w:type="dxa"/>
            <w:vMerge w:val="restart"/>
          </w:tcPr>
          <w:p w14:paraId="5CE2F72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07402SТ100</w:t>
            </w:r>
          </w:p>
        </w:tc>
        <w:tc>
          <w:tcPr>
            <w:tcW w:w="1276" w:type="dxa"/>
            <w:vMerge w:val="restart"/>
          </w:tcPr>
          <w:p w14:paraId="0A31925B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551" w:type="dxa"/>
          </w:tcPr>
          <w:p w14:paraId="2AC85D1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694" w:type="dxa"/>
            <w:vAlign w:val="center"/>
          </w:tcPr>
          <w:p w14:paraId="63A7FF63" w14:textId="2C35E47B" w:rsidR="00563AD9" w:rsidRPr="00563AD9" w:rsidRDefault="00C4537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1 588,0</w:t>
            </w:r>
          </w:p>
        </w:tc>
      </w:tr>
      <w:tr w:rsidR="00563AD9" w:rsidRPr="00563AD9" w14:paraId="7B4AAF72" w14:textId="77777777" w:rsidTr="00BD333E">
        <w:trPr>
          <w:trHeight w:val="27"/>
        </w:trPr>
        <w:tc>
          <w:tcPr>
            <w:tcW w:w="570" w:type="dxa"/>
            <w:vMerge/>
          </w:tcPr>
          <w:p w14:paraId="1CB6BCF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297B8A9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37FEA25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D463E85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AD94D2E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D72C7E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76B11C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12.2026</w:t>
            </w:r>
          </w:p>
        </w:tc>
        <w:tc>
          <w:tcPr>
            <w:tcW w:w="2694" w:type="dxa"/>
            <w:vAlign w:val="center"/>
          </w:tcPr>
          <w:p w14:paraId="5195CF9E" w14:textId="669C376D" w:rsidR="00563AD9" w:rsidRPr="00563AD9" w:rsidRDefault="00C4537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346,9</w:t>
            </w:r>
          </w:p>
        </w:tc>
      </w:tr>
      <w:tr w:rsidR="00563AD9" w:rsidRPr="00563AD9" w14:paraId="3185D4E9" w14:textId="77777777" w:rsidTr="00BD333E">
        <w:trPr>
          <w:trHeight w:val="267"/>
        </w:trPr>
        <w:tc>
          <w:tcPr>
            <w:tcW w:w="570" w:type="dxa"/>
            <w:vMerge/>
          </w:tcPr>
          <w:p w14:paraId="7B399A74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6BE73FA9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1822969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97B7418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021731E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E4A1ACC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BF2AFD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12.2027</w:t>
            </w:r>
          </w:p>
        </w:tc>
        <w:tc>
          <w:tcPr>
            <w:tcW w:w="2694" w:type="dxa"/>
            <w:vAlign w:val="center"/>
          </w:tcPr>
          <w:p w14:paraId="3851B47C" w14:textId="584A0F32" w:rsidR="00563AD9" w:rsidRPr="00563AD9" w:rsidRDefault="00C4537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346,9</w:t>
            </w:r>
          </w:p>
        </w:tc>
      </w:tr>
      <w:tr w:rsidR="00563AD9" w:rsidRPr="00563AD9" w14:paraId="2742E956" w14:textId="77777777" w:rsidTr="00BD333E">
        <w:trPr>
          <w:trHeight w:val="191"/>
        </w:trPr>
        <w:tc>
          <w:tcPr>
            <w:tcW w:w="570" w:type="dxa"/>
            <w:vMerge/>
          </w:tcPr>
          <w:p w14:paraId="7645BCA4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6C62E326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8B1278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F458610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934D381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AA2BE7A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072142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Итого по КБК</w:t>
            </w:r>
          </w:p>
        </w:tc>
        <w:tc>
          <w:tcPr>
            <w:tcW w:w="2694" w:type="dxa"/>
            <w:vAlign w:val="center"/>
          </w:tcPr>
          <w:p w14:paraId="637C0118" w14:textId="14DC6423" w:rsidR="00563AD9" w:rsidRPr="00563AD9" w:rsidRDefault="00C4537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2 281,8</w:t>
            </w:r>
          </w:p>
        </w:tc>
      </w:tr>
      <w:tr w:rsidR="00563AD9" w:rsidRPr="00563AD9" w14:paraId="18E3B262" w14:textId="77777777" w:rsidTr="00BD333E">
        <w:trPr>
          <w:trHeight w:val="213"/>
        </w:trPr>
        <w:tc>
          <w:tcPr>
            <w:tcW w:w="9923" w:type="dxa"/>
            <w:gridSpan w:val="6"/>
          </w:tcPr>
          <w:p w14:paraId="4CFE462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1D5618A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2694" w:type="dxa"/>
            <w:vAlign w:val="center"/>
          </w:tcPr>
          <w:p w14:paraId="020BC726" w14:textId="50D570E1" w:rsidR="00563AD9" w:rsidRPr="00563AD9" w:rsidRDefault="00C4537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2 281,8</w:t>
            </w:r>
            <w:r w:rsidR="00314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»;</w:t>
            </w:r>
          </w:p>
        </w:tc>
      </w:tr>
    </w:tbl>
    <w:p w14:paraId="723F0835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4" w:name="P609"/>
      <w:bookmarkStart w:id="5" w:name="P613"/>
      <w:bookmarkEnd w:id="4"/>
      <w:bookmarkEnd w:id="5"/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108"/>
        <w:gridCol w:w="4711"/>
        <w:gridCol w:w="108"/>
        <w:gridCol w:w="1877"/>
        <w:gridCol w:w="108"/>
        <w:gridCol w:w="5987"/>
        <w:gridCol w:w="108"/>
      </w:tblGrid>
      <w:tr w:rsidR="00563AD9" w:rsidRPr="00563AD9" w14:paraId="4C7F309C" w14:textId="77777777" w:rsidTr="00AC333F">
        <w:trPr>
          <w:gridBefore w:val="1"/>
          <w:wBefore w:w="108" w:type="dxa"/>
          <w:trHeight w:val="1404"/>
        </w:trPr>
        <w:tc>
          <w:tcPr>
            <w:tcW w:w="4819" w:type="dxa"/>
            <w:gridSpan w:val="2"/>
            <w:shd w:val="clear" w:color="auto" w:fill="auto"/>
          </w:tcPr>
          <w:p w14:paraId="661F73EC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FAF1161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0A327355" w14:textId="452BFFBA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</w:tr>
      <w:tr w:rsidR="00AC333F" w:rsidRPr="00F339A9" w14:paraId="58E527A9" w14:textId="77777777" w:rsidTr="00AC333F">
        <w:trPr>
          <w:gridAfter w:val="1"/>
          <w:wAfter w:w="108" w:type="dxa"/>
          <w:trHeight w:val="1404"/>
        </w:trPr>
        <w:tc>
          <w:tcPr>
            <w:tcW w:w="4819" w:type="dxa"/>
            <w:gridSpan w:val="2"/>
            <w:shd w:val="clear" w:color="auto" w:fill="auto"/>
          </w:tcPr>
          <w:p w14:paraId="180CAD23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лав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14:paraId="395AE617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Белокалитвинского района</w:t>
            </w:r>
          </w:p>
          <w:p w14:paraId="6F39DA0B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196EC219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_________________ О.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Мельникова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918F45A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5D62EE2B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 xml:space="preserve">Глава Администрации </w:t>
            </w:r>
          </w:p>
          <w:p w14:paraId="3757E0C8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Богураевского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сельского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поселения</w:t>
            </w:r>
          </w:p>
          <w:p w14:paraId="4157277B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479276D2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В.П. Белоконев</w:t>
            </w:r>
          </w:p>
        </w:tc>
      </w:tr>
    </w:tbl>
    <w:p w14:paraId="4678BB5F" w14:textId="77777777" w:rsidR="00563AD9" w:rsidRP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20B8F82A" w14:textId="77777777" w:rsidR="00563AD9" w:rsidRP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5B641251" w14:textId="0B63BE0D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lastRenderedPageBreak/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</w:t>
      </w:r>
    </w:p>
    <w:p w14:paraId="291F9295" w14:textId="77777777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3B4719D9" w14:textId="1C2B8403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от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28.04.2025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№1</w:t>
      </w:r>
    </w:p>
    <w:p w14:paraId="31B76AC1" w14:textId="77777777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14:paraId="64874E8B" w14:textId="7476BC2B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bookmarkStart w:id="6" w:name="P381"/>
      <w:bookmarkEnd w:id="6"/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«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</w:p>
    <w:p w14:paraId="35DD21EF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Соглашению</w:t>
      </w:r>
    </w:p>
    <w:p w14:paraId="7F6B95D4" w14:textId="1B157330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от 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.0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.2025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6</w:t>
      </w:r>
    </w:p>
    <w:p w14:paraId="5D5FD535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Распределение иных МБТ </w:t>
      </w:r>
    </w:p>
    <w:p w14:paraId="4083415F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  <w:r w:rsidRPr="00563AD9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в целях софинансирования расходных обязательств на возмещение предприятиям жилищно-коммунального хозяйства части платы граждан за коммунальные услуги </w:t>
      </w:r>
      <w:r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по теплоснабжению и горячему водоснабжению</w:t>
      </w:r>
    </w:p>
    <w:p w14:paraId="066FC1AA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Arial"/>
          <w:kern w:val="0"/>
          <w:sz w:val="24"/>
          <w:szCs w:val="28"/>
        </w:rPr>
      </w:pPr>
    </w:p>
    <w:p w14:paraId="08655CAB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kern w:val="0"/>
          <w:sz w:val="24"/>
          <w:szCs w:val="28"/>
          <w:lang w:eastAsia="ru-RU"/>
        </w:rPr>
      </w:pPr>
      <w:r w:rsidRPr="00563AD9"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                                                                                                           </w:t>
      </w:r>
      <w:r w:rsidRPr="00563AD9"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тыс. руб.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"/>
        <w:gridCol w:w="2946"/>
        <w:gridCol w:w="1697"/>
        <w:gridCol w:w="1165"/>
        <w:gridCol w:w="390"/>
        <w:gridCol w:w="742"/>
        <w:gridCol w:w="814"/>
        <w:gridCol w:w="1557"/>
        <w:gridCol w:w="1414"/>
        <w:gridCol w:w="1415"/>
        <w:gridCol w:w="1556"/>
        <w:gridCol w:w="1414"/>
        <w:gridCol w:w="34"/>
      </w:tblGrid>
      <w:tr w:rsidR="00332777" w:rsidRPr="00563AD9" w14:paraId="48B20989" w14:textId="77777777" w:rsidTr="00946364">
        <w:trPr>
          <w:gridAfter w:val="1"/>
          <w:wAfter w:w="34" w:type="dxa"/>
          <w:trHeight w:val="337"/>
        </w:trPr>
        <w:tc>
          <w:tcPr>
            <w:tcW w:w="274" w:type="dxa"/>
            <w:vMerge w:val="restart"/>
            <w:vAlign w:val="center"/>
          </w:tcPr>
          <w:p w14:paraId="33A0D1A8" w14:textId="77777777" w:rsidR="00332777" w:rsidRPr="00563AD9" w:rsidRDefault="00332777" w:rsidP="00946364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3" w:type="dxa"/>
            <w:vMerge w:val="restart"/>
            <w:vAlign w:val="center"/>
          </w:tcPr>
          <w:p w14:paraId="3B97E316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 муниципального образования (городского, сельского поселения, городского округа), код администратора дохода</w:t>
            </w:r>
          </w:p>
        </w:tc>
        <w:tc>
          <w:tcPr>
            <w:tcW w:w="6379" w:type="dxa"/>
            <w:gridSpan w:val="6"/>
            <w:vAlign w:val="center"/>
          </w:tcPr>
          <w:p w14:paraId="4CEFA0A7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Текущий 2025 финансовый год</w:t>
            </w:r>
          </w:p>
        </w:tc>
        <w:tc>
          <w:tcPr>
            <w:tcW w:w="5811" w:type="dxa"/>
            <w:gridSpan w:val="4"/>
            <w:vAlign w:val="center"/>
          </w:tcPr>
          <w:p w14:paraId="1FF30275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332777" w:rsidRPr="00563AD9" w14:paraId="002ECBAB" w14:textId="77777777" w:rsidTr="00946364">
        <w:trPr>
          <w:gridAfter w:val="1"/>
          <w:wAfter w:w="34" w:type="dxa"/>
          <w:trHeight w:val="289"/>
        </w:trPr>
        <w:tc>
          <w:tcPr>
            <w:tcW w:w="274" w:type="dxa"/>
            <w:vMerge/>
            <w:vAlign w:val="center"/>
          </w:tcPr>
          <w:p w14:paraId="7124AE19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  <w:vAlign w:val="center"/>
          </w:tcPr>
          <w:p w14:paraId="2737F36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881E693" w14:textId="77777777" w:rsidR="00332777" w:rsidRPr="00563AD9" w:rsidRDefault="00332777" w:rsidP="0094636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3119" w:type="dxa"/>
            <w:gridSpan w:val="3"/>
            <w:vAlign w:val="center"/>
          </w:tcPr>
          <w:p w14:paraId="1A7770AB" w14:textId="77777777" w:rsidR="00332777" w:rsidRPr="00563AD9" w:rsidRDefault="00332777" w:rsidP="0094636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835" w:type="dxa"/>
            <w:gridSpan w:val="2"/>
            <w:vAlign w:val="center"/>
          </w:tcPr>
          <w:p w14:paraId="732A0CBC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976" w:type="dxa"/>
            <w:gridSpan w:val="2"/>
            <w:vAlign w:val="center"/>
          </w:tcPr>
          <w:p w14:paraId="2F37867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2027 год</w:t>
            </w:r>
          </w:p>
        </w:tc>
      </w:tr>
      <w:tr w:rsidR="00332777" w:rsidRPr="00563AD9" w14:paraId="408A98C1" w14:textId="77777777" w:rsidTr="00946364">
        <w:trPr>
          <w:gridAfter w:val="1"/>
          <w:wAfter w:w="34" w:type="dxa"/>
          <w:trHeight w:val="288"/>
        </w:trPr>
        <w:tc>
          <w:tcPr>
            <w:tcW w:w="274" w:type="dxa"/>
            <w:vMerge/>
            <w:vAlign w:val="center"/>
          </w:tcPr>
          <w:p w14:paraId="1E480E54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  <w:vAlign w:val="center"/>
          </w:tcPr>
          <w:p w14:paraId="4D5A70A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19F96A0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559" w:type="dxa"/>
            <w:gridSpan w:val="2"/>
            <w:vAlign w:val="center"/>
          </w:tcPr>
          <w:p w14:paraId="02622C34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gridSpan w:val="2"/>
            <w:vAlign w:val="center"/>
          </w:tcPr>
          <w:p w14:paraId="0B468396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14:paraId="2B32C9EB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14:paraId="5678FE39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7ABDB4B2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5ACA0D0B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14:paraId="14634CEB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</w:tr>
      <w:tr w:rsidR="00332777" w:rsidRPr="00563AD9" w14:paraId="5ED1868A" w14:textId="77777777" w:rsidTr="00946364">
        <w:trPr>
          <w:gridAfter w:val="1"/>
          <w:wAfter w:w="34" w:type="dxa"/>
          <w:trHeight w:val="263"/>
        </w:trPr>
        <w:tc>
          <w:tcPr>
            <w:tcW w:w="274" w:type="dxa"/>
          </w:tcPr>
          <w:p w14:paraId="20130599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14CA7E2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3755464D" w14:textId="448110AE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1 588,0</w:t>
            </w:r>
          </w:p>
        </w:tc>
        <w:tc>
          <w:tcPr>
            <w:tcW w:w="1559" w:type="dxa"/>
            <w:gridSpan w:val="2"/>
            <w:vAlign w:val="center"/>
          </w:tcPr>
          <w:p w14:paraId="5D76C60C" w14:textId="2CA11A78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16,1</w:t>
            </w:r>
          </w:p>
        </w:tc>
        <w:tc>
          <w:tcPr>
            <w:tcW w:w="1559" w:type="dxa"/>
            <w:gridSpan w:val="2"/>
            <w:vAlign w:val="center"/>
          </w:tcPr>
          <w:p w14:paraId="30989E8A" w14:textId="0C205C28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1 588,0</w:t>
            </w:r>
          </w:p>
        </w:tc>
        <w:tc>
          <w:tcPr>
            <w:tcW w:w="1560" w:type="dxa"/>
            <w:vAlign w:val="center"/>
          </w:tcPr>
          <w:p w14:paraId="6A06E85A" w14:textId="5824285B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16,1</w:t>
            </w:r>
          </w:p>
        </w:tc>
        <w:tc>
          <w:tcPr>
            <w:tcW w:w="1417" w:type="dxa"/>
            <w:vAlign w:val="center"/>
          </w:tcPr>
          <w:p w14:paraId="260CA4D5" w14:textId="4C0998DC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346,9</w:t>
            </w:r>
          </w:p>
        </w:tc>
        <w:tc>
          <w:tcPr>
            <w:tcW w:w="1418" w:type="dxa"/>
            <w:vAlign w:val="center"/>
          </w:tcPr>
          <w:p w14:paraId="4E1C3494" w14:textId="4322B4A9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19,1</w:t>
            </w:r>
          </w:p>
        </w:tc>
        <w:tc>
          <w:tcPr>
            <w:tcW w:w="1559" w:type="dxa"/>
            <w:vAlign w:val="center"/>
          </w:tcPr>
          <w:p w14:paraId="2B19EA42" w14:textId="7E055135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346,9</w:t>
            </w:r>
          </w:p>
        </w:tc>
        <w:tc>
          <w:tcPr>
            <w:tcW w:w="1417" w:type="dxa"/>
            <w:vAlign w:val="center"/>
          </w:tcPr>
          <w:p w14:paraId="1C3CAD50" w14:textId="67FF5DD3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21,8</w:t>
            </w:r>
          </w:p>
        </w:tc>
      </w:tr>
      <w:tr w:rsidR="00332777" w:rsidRPr="00563AD9" w14:paraId="31FC077F" w14:textId="77777777" w:rsidTr="00946364">
        <w:trPr>
          <w:gridAfter w:val="1"/>
          <w:wAfter w:w="34" w:type="dxa"/>
          <w:trHeight w:val="240"/>
        </w:trPr>
        <w:tc>
          <w:tcPr>
            <w:tcW w:w="274" w:type="dxa"/>
          </w:tcPr>
          <w:p w14:paraId="272349FB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0FD9E09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48A333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DA779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2B2D81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F7D908B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F1F06CD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454CC4E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42E7A1F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60FAA1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777" w:rsidRPr="00563AD9" w14:paraId="288C4C3C" w14:textId="77777777" w:rsidTr="00946364">
        <w:trPr>
          <w:gridAfter w:val="1"/>
          <w:wAfter w:w="34" w:type="dxa"/>
          <w:trHeight w:val="118"/>
        </w:trPr>
        <w:tc>
          <w:tcPr>
            <w:tcW w:w="274" w:type="dxa"/>
          </w:tcPr>
          <w:p w14:paraId="2CB86B41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39F76778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Код дохода:951 2 02 49999 10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1701" w:type="dxa"/>
            <w:vAlign w:val="center"/>
          </w:tcPr>
          <w:p w14:paraId="63492BAD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1D77D3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8A835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EDC6D9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965891C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749BAAF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28B984E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05E9BCF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777" w:rsidRPr="00563AD9" w14:paraId="30075BA8" w14:textId="77777777" w:rsidTr="00946364">
        <w:trPr>
          <w:gridAfter w:val="1"/>
          <w:wAfter w:w="34" w:type="dxa"/>
          <w:trHeight w:val="352"/>
        </w:trPr>
        <w:tc>
          <w:tcPr>
            <w:tcW w:w="274" w:type="dxa"/>
          </w:tcPr>
          <w:p w14:paraId="2955733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3" w:type="dxa"/>
            <w:vAlign w:val="center"/>
          </w:tcPr>
          <w:p w14:paraId="4E30C6A9" w14:textId="4693CCE4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Богураевское</w:t>
            </w:r>
            <w:proofErr w:type="spellEnd"/>
            <w:r w:rsidR="003327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327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сельское</w:t>
            </w:r>
            <w:r w:rsidR="00332777" w:rsidRPr="00563AD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 поселение</w:t>
            </w:r>
            <w:proofErr w:type="gramEnd"/>
          </w:p>
        </w:tc>
        <w:tc>
          <w:tcPr>
            <w:tcW w:w="1701" w:type="dxa"/>
            <w:vAlign w:val="center"/>
          </w:tcPr>
          <w:p w14:paraId="40423383" w14:textId="262EE8F2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1 588,0</w:t>
            </w:r>
          </w:p>
        </w:tc>
        <w:tc>
          <w:tcPr>
            <w:tcW w:w="1559" w:type="dxa"/>
            <w:gridSpan w:val="2"/>
            <w:vAlign w:val="center"/>
          </w:tcPr>
          <w:p w14:paraId="46BEF491" w14:textId="7918F344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16,1</w:t>
            </w:r>
          </w:p>
        </w:tc>
        <w:tc>
          <w:tcPr>
            <w:tcW w:w="1559" w:type="dxa"/>
            <w:gridSpan w:val="2"/>
            <w:vAlign w:val="center"/>
          </w:tcPr>
          <w:p w14:paraId="26B93F8F" w14:textId="6E50ED18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1 588,0</w:t>
            </w:r>
          </w:p>
        </w:tc>
        <w:tc>
          <w:tcPr>
            <w:tcW w:w="1560" w:type="dxa"/>
            <w:vAlign w:val="center"/>
          </w:tcPr>
          <w:p w14:paraId="2BC82578" w14:textId="00D70EF5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16,1</w:t>
            </w:r>
          </w:p>
        </w:tc>
        <w:tc>
          <w:tcPr>
            <w:tcW w:w="1417" w:type="dxa"/>
            <w:vAlign w:val="center"/>
          </w:tcPr>
          <w:p w14:paraId="3852423D" w14:textId="5B2A60A0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346,9</w:t>
            </w:r>
          </w:p>
        </w:tc>
        <w:tc>
          <w:tcPr>
            <w:tcW w:w="1418" w:type="dxa"/>
            <w:vAlign w:val="center"/>
          </w:tcPr>
          <w:p w14:paraId="46C3E93D" w14:textId="198133ED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19,1</w:t>
            </w:r>
          </w:p>
        </w:tc>
        <w:tc>
          <w:tcPr>
            <w:tcW w:w="1559" w:type="dxa"/>
            <w:vAlign w:val="center"/>
          </w:tcPr>
          <w:p w14:paraId="64D7A326" w14:textId="2A3C5666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346,9</w:t>
            </w:r>
          </w:p>
        </w:tc>
        <w:tc>
          <w:tcPr>
            <w:tcW w:w="1417" w:type="dxa"/>
            <w:vAlign w:val="center"/>
          </w:tcPr>
          <w:p w14:paraId="3F9AC86A" w14:textId="72AEA79E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21,8</w:t>
            </w:r>
          </w:p>
        </w:tc>
      </w:tr>
      <w:tr w:rsidR="00332777" w:rsidRPr="00563AD9" w14:paraId="294A5D92" w14:textId="77777777" w:rsidTr="00946364">
        <w:trPr>
          <w:gridAfter w:val="1"/>
          <w:wAfter w:w="34" w:type="dxa"/>
          <w:trHeight w:val="373"/>
        </w:trPr>
        <w:tc>
          <w:tcPr>
            <w:tcW w:w="274" w:type="dxa"/>
          </w:tcPr>
          <w:p w14:paraId="25540B02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2437107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5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Ограничен рост платы граждан за коммунальные услуги</w:t>
            </w:r>
            <w:r w:rsidRPr="000F53A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  <w:t xml:space="preserve"> </w:t>
            </w:r>
            <w:r w:rsidRPr="000F5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 теплоснабжению и горячему водоснабжению</w:t>
            </w:r>
          </w:p>
        </w:tc>
        <w:tc>
          <w:tcPr>
            <w:tcW w:w="1701" w:type="dxa"/>
            <w:vAlign w:val="center"/>
          </w:tcPr>
          <w:p w14:paraId="6F7E61D1" w14:textId="595D72C8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1 588,0</w:t>
            </w:r>
          </w:p>
        </w:tc>
        <w:tc>
          <w:tcPr>
            <w:tcW w:w="1559" w:type="dxa"/>
            <w:gridSpan w:val="2"/>
            <w:vAlign w:val="center"/>
          </w:tcPr>
          <w:p w14:paraId="5E7B738E" w14:textId="3B972A57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16,1</w:t>
            </w:r>
          </w:p>
        </w:tc>
        <w:tc>
          <w:tcPr>
            <w:tcW w:w="1559" w:type="dxa"/>
            <w:gridSpan w:val="2"/>
            <w:vAlign w:val="center"/>
          </w:tcPr>
          <w:p w14:paraId="410CE654" w14:textId="3834855D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1 588,0</w:t>
            </w:r>
          </w:p>
        </w:tc>
        <w:tc>
          <w:tcPr>
            <w:tcW w:w="1560" w:type="dxa"/>
            <w:vAlign w:val="center"/>
          </w:tcPr>
          <w:p w14:paraId="26ECF2E4" w14:textId="212C8AB9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16,1</w:t>
            </w:r>
          </w:p>
        </w:tc>
        <w:tc>
          <w:tcPr>
            <w:tcW w:w="1417" w:type="dxa"/>
            <w:vAlign w:val="center"/>
          </w:tcPr>
          <w:p w14:paraId="6B2EEE84" w14:textId="739D1F24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346,9</w:t>
            </w:r>
          </w:p>
        </w:tc>
        <w:tc>
          <w:tcPr>
            <w:tcW w:w="1418" w:type="dxa"/>
            <w:vAlign w:val="center"/>
          </w:tcPr>
          <w:p w14:paraId="0281280E" w14:textId="46AC94BF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19,1</w:t>
            </w:r>
          </w:p>
        </w:tc>
        <w:tc>
          <w:tcPr>
            <w:tcW w:w="1559" w:type="dxa"/>
            <w:vAlign w:val="center"/>
          </w:tcPr>
          <w:p w14:paraId="2FEA5C5B" w14:textId="5FAF2AEF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346,9</w:t>
            </w:r>
          </w:p>
        </w:tc>
        <w:tc>
          <w:tcPr>
            <w:tcW w:w="1417" w:type="dxa"/>
            <w:vAlign w:val="center"/>
          </w:tcPr>
          <w:p w14:paraId="4CE5DC89" w14:textId="00991CA6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21,8</w:t>
            </w:r>
            <w:r w:rsidR="0033277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»;</w:t>
            </w:r>
          </w:p>
        </w:tc>
      </w:tr>
      <w:tr w:rsidR="00332777" w:rsidRPr="00563AD9" w14:paraId="0A214222" w14:textId="77777777" w:rsidTr="0094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4"/>
        </w:trPr>
        <w:tc>
          <w:tcPr>
            <w:tcW w:w="6096" w:type="dxa"/>
            <w:gridSpan w:val="4"/>
            <w:shd w:val="clear" w:color="auto" w:fill="auto"/>
          </w:tcPr>
          <w:p w14:paraId="709D5167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лав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14:paraId="5E48D7C0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Белокалитвинского района</w:t>
            </w:r>
          </w:p>
          <w:p w14:paraId="2B89B9FE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608AA0A7" w14:textId="5DB1058F" w:rsidR="00332777" w:rsidRPr="00563AD9" w:rsidRDefault="00AC333F" w:rsidP="00AC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_________________ О.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Мельникова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1420980" w14:textId="77777777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shd w:val="clear" w:color="auto" w:fill="auto"/>
          </w:tcPr>
          <w:p w14:paraId="1D733D62" w14:textId="77777777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Глава Администрации </w:t>
            </w:r>
          </w:p>
          <w:p w14:paraId="69068FD2" w14:textId="2E2A16F5" w:rsidR="00332777" w:rsidRPr="00563AD9" w:rsidRDefault="007B2505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>Богураевского</w:t>
            </w:r>
            <w:proofErr w:type="spellEnd"/>
            <w:r w:rsidR="00332777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сельского</w:t>
            </w:r>
            <w:r w:rsidR="00332777"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поселения</w:t>
            </w:r>
          </w:p>
          <w:p w14:paraId="3BC86679" w14:textId="77777777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  <w:p w14:paraId="120FFB1D" w14:textId="6A0898C4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______________ </w:t>
            </w:r>
            <w:r w:rsidR="007B2505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>В.П. Белоконев</w:t>
            </w:r>
            <w:r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14:paraId="0237B21B" w14:textId="77777777" w:rsidR="00563AD9" w:rsidRP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2DB86BAF" w14:textId="77777777" w:rsid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47032B2A" w14:textId="77777777" w:rsidR="00AC333F" w:rsidRPr="00563AD9" w:rsidRDefault="00AC333F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1707E30F" w14:textId="77777777" w:rsidR="00314F2A" w:rsidRDefault="00314F2A" w:rsidP="00314F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Приложение №3</w:t>
      </w:r>
    </w:p>
    <w:p w14:paraId="249E6FB2" w14:textId="77777777" w:rsidR="00314F2A" w:rsidRDefault="00314F2A" w:rsidP="00314F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6D2FD0CF" w14:textId="3320CC69" w:rsidR="00314F2A" w:rsidRPr="00563AD9" w:rsidRDefault="00314F2A" w:rsidP="00314F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от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28.04.2025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№1</w:t>
      </w:r>
    </w:p>
    <w:p w14:paraId="5E6A8A89" w14:textId="77777777" w:rsidR="00563AD9" w:rsidRP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385194FE" w14:textId="22BD1057" w:rsidR="00563AD9" w:rsidRPr="00563AD9" w:rsidRDefault="00314F2A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«</w:t>
      </w:r>
      <w:r w:rsidR="00563AD9"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Приложение №</w:t>
      </w:r>
      <w:r w:rsidR="007B250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4</w:t>
      </w:r>
    </w:p>
    <w:p w14:paraId="2CCDAB57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Соглашению</w:t>
      </w:r>
    </w:p>
    <w:p w14:paraId="693304FD" w14:textId="3B264AD0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от </w:t>
      </w:r>
      <w:r w:rsidR="007B250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10</w:t>
      </w:r>
      <w:r w:rsidR="00314F2A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.0</w:t>
      </w:r>
      <w:r w:rsidR="007B250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  <w:r w:rsidR="00314F2A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.2025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</w:t>
      </w:r>
      <w:r w:rsidR="007B250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6</w:t>
      </w:r>
    </w:p>
    <w:p w14:paraId="65535CB0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7" w:name="P630"/>
      <w:bookmarkEnd w:id="7"/>
      <w:r w:rsidRPr="00563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ЗНАЧЕНИЯ</w:t>
      </w:r>
    </w:p>
    <w:p w14:paraId="4A17B2AA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результатов использования иных МБТ </w:t>
      </w:r>
    </w:p>
    <w:tbl>
      <w:tblPr>
        <w:tblW w:w="5018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234"/>
        <w:gridCol w:w="3035"/>
        <w:gridCol w:w="3145"/>
        <w:gridCol w:w="1444"/>
        <w:gridCol w:w="1579"/>
        <w:gridCol w:w="772"/>
        <w:gridCol w:w="1239"/>
      </w:tblGrid>
      <w:tr w:rsidR="00563AD9" w:rsidRPr="00563AD9" w14:paraId="17AFA402" w14:textId="77777777" w:rsidTr="0037538F">
        <w:trPr>
          <w:trHeight w:val="364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EB9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651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35C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AA1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638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КБК </w:t>
            </w:r>
            <w:hyperlink w:anchor="Par666" w:history="1">
              <w:r w:rsidRPr="00563AD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31F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Единица измерения по </w:t>
            </w:r>
            <w:hyperlink r:id="rId6" w:history="1">
              <w:r w:rsidRPr="00563AD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C865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</w:tr>
      <w:tr w:rsidR="00563AD9" w:rsidRPr="00563AD9" w14:paraId="43888B36" w14:textId="77777777" w:rsidTr="0099499D">
        <w:trPr>
          <w:trHeight w:val="215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7FC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3E6D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80D6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627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5E08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4A9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35F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A464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563AD9" w:rsidRPr="00563AD9" w14:paraId="32CC4188" w14:textId="77777777" w:rsidTr="0099499D">
        <w:trPr>
          <w:trHeight w:val="149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C42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16C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FDC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A87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48D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5AA4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AE4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834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314F2A" w:rsidRPr="00563AD9" w14:paraId="1E30A283" w14:textId="77777777" w:rsidTr="0099499D">
        <w:trPr>
          <w:trHeight w:val="828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AD28D" w14:textId="77777777" w:rsidR="00314F2A" w:rsidRPr="00563AD9" w:rsidRDefault="00314F2A" w:rsidP="00314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C4464" w14:textId="77777777" w:rsidR="00314F2A" w:rsidRPr="00563AD9" w:rsidRDefault="00314F2A" w:rsidP="00314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E03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  <w:r w:rsidRPr="001B48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869A7" w14:textId="18321045" w:rsidR="00314F2A" w:rsidRPr="00563AD9" w:rsidRDefault="00AC333F" w:rsidP="00314F2A">
            <w:pPr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5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Ограничен рост платы граждан за коммунальные услуги</w:t>
            </w:r>
            <w:r w:rsidRPr="000F53A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  <w:t xml:space="preserve"> </w:t>
            </w:r>
            <w:r w:rsidRPr="000F5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 теплоснабжению и горячему водоснабжению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DD6B" w14:textId="240389E9" w:rsidR="00314F2A" w:rsidRPr="00563AD9" w:rsidRDefault="000E282B" w:rsidP="00314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E28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Индекс максимального роста размера платы граждан за коммунальные услуги</w:t>
            </w:r>
            <w:r w:rsidR="009949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 муниципальному образованию «</w:t>
            </w:r>
            <w:proofErr w:type="spellStart"/>
            <w:r w:rsidR="00E3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Богураевское</w:t>
            </w:r>
            <w:proofErr w:type="spellEnd"/>
            <w:r w:rsidR="00E36E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сельское</w:t>
            </w:r>
            <w:r w:rsidR="009949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поселение»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04317" w14:textId="77777777" w:rsidR="00314F2A" w:rsidRPr="00563AD9" w:rsidRDefault="00314F2A" w:rsidP="00314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0402 07402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S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Т100 540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99E7" w14:textId="77777777" w:rsidR="00314F2A" w:rsidRPr="00563AD9" w:rsidRDefault="00314F2A" w:rsidP="00314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16DF" w14:textId="77777777" w:rsidR="00314F2A" w:rsidRPr="00563AD9" w:rsidRDefault="00314F2A" w:rsidP="00314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EB1" w14:textId="77777777" w:rsidR="00314F2A" w:rsidRPr="00563AD9" w:rsidRDefault="00314F2A" w:rsidP="00314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563AD9" w:rsidRPr="00563AD9" w14:paraId="1E463711" w14:textId="77777777" w:rsidTr="0099499D">
        <w:trPr>
          <w:trHeight w:val="26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736A2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7C3C9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ED52D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1369" w14:textId="77777777" w:rsidR="00563AD9" w:rsidRPr="00563AD9" w:rsidRDefault="00563AD9" w:rsidP="00563AD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 полугодие 2025 года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8AEB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92B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A65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23D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100,0</w:t>
            </w:r>
          </w:p>
        </w:tc>
      </w:tr>
      <w:tr w:rsidR="00563AD9" w:rsidRPr="00563AD9" w14:paraId="212AB8FA" w14:textId="77777777" w:rsidTr="0099499D">
        <w:trPr>
          <w:trHeight w:val="223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6E7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995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5C6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54E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 полугодие 2025 года</w:t>
            </w: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C27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6D56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CC9" w14:textId="77777777" w:rsidR="00563AD9" w:rsidRPr="00563AD9" w:rsidRDefault="00563AD9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2E44" w14:textId="77777777" w:rsidR="00563AD9" w:rsidRPr="00563AD9" w:rsidRDefault="000E282B" w:rsidP="00563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111,7</w:t>
            </w:r>
            <w:r w:rsidR="00EC08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».</w:t>
            </w:r>
          </w:p>
        </w:tc>
      </w:tr>
    </w:tbl>
    <w:p w14:paraId="7F07133A" w14:textId="77777777" w:rsid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D79920E" w14:textId="77777777" w:rsidR="0037538F" w:rsidRPr="00563AD9" w:rsidRDefault="0037538F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845"/>
        <w:gridCol w:w="1727"/>
        <w:gridCol w:w="5886"/>
      </w:tblGrid>
      <w:tr w:rsidR="00563AD9" w:rsidRPr="00563AD9" w14:paraId="47AC8A22" w14:textId="77777777" w:rsidTr="00BD333E">
        <w:trPr>
          <w:trHeight w:val="1470"/>
        </w:trPr>
        <w:tc>
          <w:tcPr>
            <w:tcW w:w="5845" w:type="dxa"/>
            <w:shd w:val="clear" w:color="auto" w:fill="auto"/>
          </w:tcPr>
          <w:p w14:paraId="38CDA21A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лав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14:paraId="43D09623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Белокалитвинского района</w:t>
            </w:r>
          </w:p>
          <w:p w14:paraId="341C9CA0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2F2DA493" w14:textId="2DE27F85" w:rsidR="00563AD9" w:rsidRPr="00563AD9" w:rsidRDefault="00AC333F" w:rsidP="00AC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_________________ О.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Мельникова</w:t>
            </w:r>
            <w:r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1727" w:type="dxa"/>
            <w:shd w:val="clear" w:color="auto" w:fill="auto"/>
          </w:tcPr>
          <w:p w14:paraId="050F7A44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5886" w:type="dxa"/>
            <w:shd w:val="clear" w:color="auto" w:fill="auto"/>
          </w:tcPr>
          <w:p w14:paraId="3DD23488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Глава Администрации </w:t>
            </w:r>
          </w:p>
          <w:p w14:paraId="4436173A" w14:textId="6D5959E3" w:rsidR="00563AD9" w:rsidRPr="00563AD9" w:rsidRDefault="00E36ECA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>Богураевского</w:t>
            </w:r>
            <w:proofErr w:type="spellEnd"/>
            <w:r w:rsidR="001761F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сельского</w:t>
            </w:r>
            <w:r w:rsidR="00563AD9"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поселения</w:t>
            </w:r>
          </w:p>
          <w:p w14:paraId="6A25F365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  <w:p w14:paraId="4CF7560A" w14:textId="479DDDEA" w:rsidR="00563AD9" w:rsidRPr="00563AD9" w:rsidRDefault="001761F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______________ </w:t>
            </w:r>
            <w:r w:rsidR="00E36ECA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>В.П. Белоконев</w:t>
            </w:r>
          </w:p>
        </w:tc>
      </w:tr>
    </w:tbl>
    <w:p w14:paraId="413C25A6" w14:textId="77777777" w:rsidR="00563AD9" w:rsidRPr="00CD5CBC" w:rsidRDefault="00563AD9" w:rsidP="00563AD9">
      <w:pPr>
        <w:pStyle w:val="a7"/>
        <w:ind w:left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563AD9" w:rsidRPr="00CD5CBC" w:rsidSect="00563AD9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B5416"/>
    <w:multiLevelType w:val="hybridMultilevel"/>
    <w:tmpl w:val="C0E0F644"/>
    <w:lvl w:ilvl="0" w:tplc="287EE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86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81"/>
    <w:rsid w:val="000E282B"/>
    <w:rsid w:val="000F53A6"/>
    <w:rsid w:val="001761F9"/>
    <w:rsid w:val="001B4295"/>
    <w:rsid w:val="001B48F7"/>
    <w:rsid w:val="002158BF"/>
    <w:rsid w:val="00225C83"/>
    <w:rsid w:val="00257A87"/>
    <w:rsid w:val="00275028"/>
    <w:rsid w:val="002B5FE4"/>
    <w:rsid w:val="00314F2A"/>
    <w:rsid w:val="00332777"/>
    <w:rsid w:val="0037538F"/>
    <w:rsid w:val="003B39AF"/>
    <w:rsid w:val="00420375"/>
    <w:rsid w:val="00460920"/>
    <w:rsid w:val="00472448"/>
    <w:rsid w:val="00563AD9"/>
    <w:rsid w:val="00575F6C"/>
    <w:rsid w:val="005E275D"/>
    <w:rsid w:val="00682BBD"/>
    <w:rsid w:val="00774643"/>
    <w:rsid w:val="007B2505"/>
    <w:rsid w:val="007F1EB1"/>
    <w:rsid w:val="008274CF"/>
    <w:rsid w:val="008B257A"/>
    <w:rsid w:val="009473C8"/>
    <w:rsid w:val="0097714B"/>
    <w:rsid w:val="0099499D"/>
    <w:rsid w:val="00A81A00"/>
    <w:rsid w:val="00AC333F"/>
    <w:rsid w:val="00AF1596"/>
    <w:rsid w:val="00B72157"/>
    <w:rsid w:val="00BF2C0F"/>
    <w:rsid w:val="00C26C9C"/>
    <w:rsid w:val="00C45375"/>
    <w:rsid w:val="00C70E81"/>
    <w:rsid w:val="00C74877"/>
    <w:rsid w:val="00CD5CBC"/>
    <w:rsid w:val="00D14B68"/>
    <w:rsid w:val="00DD77E7"/>
    <w:rsid w:val="00E36ECA"/>
    <w:rsid w:val="00E6233E"/>
    <w:rsid w:val="00E92FD7"/>
    <w:rsid w:val="00EC084B"/>
    <w:rsid w:val="00EE25A1"/>
    <w:rsid w:val="00EE28EA"/>
    <w:rsid w:val="00F5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E7CC"/>
  <w15:docId w15:val="{5CE2CA09-32DD-48BD-80F6-EECC001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77"/>
  </w:style>
  <w:style w:type="paragraph" w:styleId="1">
    <w:name w:val="heading 1"/>
    <w:basedOn w:val="a"/>
    <w:next w:val="a"/>
    <w:link w:val="10"/>
    <w:uiPriority w:val="9"/>
    <w:qFormat/>
    <w:rsid w:val="00C7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E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E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E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E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E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E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E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E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E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E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E8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63A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nformat">
    <w:name w:val="ConsPlusNonformat"/>
    <w:qFormat/>
    <w:rsid w:val="00AF15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1D73A2AB6B9F867BC00A6B2B38F5F4FA6AE5ECE242313EAE9F8AF2A3OCT5O" TargetMode="External"/><Relationship Id="rId5" Type="http://schemas.openxmlformats.org/officeDocument/2006/relationships/hyperlink" Target="consultantplus://offline/ref=7131F1F88228F06C35FFDC1976A31DC45ADE8CBB5D3064CD4EFBEA1AF959B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PK_1</cp:lastModifiedBy>
  <cp:revision>5</cp:revision>
  <cp:lastPrinted>2025-04-25T08:24:00Z</cp:lastPrinted>
  <dcterms:created xsi:type="dcterms:W3CDTF">2025-04-22T12:01:00Z</dcterms:created>
  <dcterms:modified xsi:type="dcterms:W3CDTF">2025-05-05T09:10:00Z</dcterms:modified>
</cp:coreProperties>
</file>